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3DF1D" w14:textId="77777777" w:rsidR="00A31886" w:rsidRPr="00FD4572" w:rsidRDefault="00A31886" w:rsidP="00D641F0">
      <w:pPr>
        <w:spacing w:afterLines="100" w:after="240"/>
        <w:jc w:val="both"/>
        <w:rPr>
          <w:sz w:val="26"/>
          <w:szCs w:val="26"/>
          <w:lang w:val="lv-LV"/>
        </w:rPr>
      </w:pPr>
    </w:p>
    <w:p w14:paraId="3EA323D7" w14:textId="77777777" w:rsidR="002E0630" w:rsidRPr="00FD4572" w:rsidRDefault="002E0630" w:rsidP="00B319DE">
      <w:pPr>
        <w:jc w:val="right"/>
        <w:rPr>
          <w:sz w:val="26"/>
          <w:szCs w:val="26"/>
          <w:lang w:val="lv-LV"/>
        </w:rPr>
      </w:pPr>
      <w:r w:rsidRPr="00FD4572">
        <w:rPr>
          <w:sz w:val="26"/>
          <w:szCs w:val="26"/>
          <w:lang w:val="lv-LV"/>
        </w:rPr>
        <w:t>A</w:t>
      </w:r>
      <w:r w:rsidR="0006051C" w:rsidRPr="00FD4572">
        <w:rPr>
          <w:sz w:val="26"/>
          <w:szCs w:val="26"/>
          <w:lang w:val="lv-LV"/>
        </w:rPr>
        <w:t>pstiprināts</w:t>
      </w:r>
    </w:p>
    <w:p w14:paraId="13A2D3D0" w14:textId="64E2B299" w:rsidR="00B319DE" w:rsidRPr="00FD4572" w:rsidRDefault="002E0630" w:rsidP="00B319DE">
      <w:pPr>
        <w:jc w:val="right"/>
        <w:rPr>
          <w:sz w:val="26"/>
          <w:szCs w:val="26"/>
          <w:lang w:val="lv-LV"/>
        </w:rPr>
      </w:pPr>
      <w:r w:rsidRPr="00FD4572">
        <w:rPr>
          <w:sz w:val="26"/>
          <w:szCs w:val="26"/>
          <w:lang w:val="lv-LV"/>
        </w:rPr>
        <w:t>ar Rīgas domes</w:t>
      </w:r>
      <w:r w:rsidR="00B319DE" w:rsidRPr="00FD4572">
        <w:rPr>
          <w:sz w:val="26"/>
          <w:szCs w:val="26"/>
          <w:lang w:val="lv-LV"/>
        </w:rPr>
        <w:t xml:space="preserve"> </w:t>
      </w:r>
      <w:r w:rsidR="001F7940">
        <w:rPr>
          <w:sz w:val="26"/>
          <w:szCs w:val="26"/>
          <w:lang w:val="lv-LV"/>
        </w:rPr>
        <w:t>18.08.2021.</w:t>
      </w:r>
      <w:r w:rsidRPr="00FD4572">
        <w:rPr>
          <w:sz w:val="26"/>
          <w:szCs w:val="26"/>
          <w:lang w:val="lv-LV"/>
        </w:rPr>
        <w:t xml:space="preserve"> </w:t>
      </w:r>
    </w:p>
    <w:p w14:paraId="68A48AD5" w14:textId="7914883D" w:rsidR="002E0630" w:rsidRPr="00FD4572" w:rsidRDefault="002E0630" w:rsidP="00B319DE">
      <w:pPr>
        <w:jc w:val="right"/>
        <w:rPr>
          <w:sz w:val="26"/>
          <w:szCs w:val="26"/>
          <w:lang w:val="lv-LV"/>
        </w:rPr>
      </w:pPr>
      <w:r w:rsidRPr="00FD4572">
        <w:rPr>
          <w:sz w:val="26"/>
          <w:szCs w:val="26"/>
          <w:lang w:val="lv-LV"/>
        </w:rPr>
        <w:t>lēmumu Nr.</w:t>
      </w:r>
      <w:r w:rsidR="001F7940">
        <w:rPr>
          <w:sz w:val="26"/>
          <w:szCs w:val="26"/>
          <w:lang w:val="lv-LV"/>
        </w:rPr>
        <w:t>857</w:t>
      </w:r>
    </w:p>
    <w:p w14:paraId="0B6EF708" w14:textId="77777777" w:rsidR="003B465D" w:rsidRPr="00FD4572" w:rsidRDefault="003B465D" w:rsidP="00B319DE">
      <w:pPr>
        <w:jc w:val="right"/>
        <w:rPr>
          <w:sz w:val="26"/>
          <w:szCs w:val="26"/>
          <w:lang w:val="lv-LV"/>
        </w:rPr>
      </w:pPr>
    </w:p>
    <w:p w14:paraId="3B07A5BA" w14:textId="217C1B2E" w:rsidR="001371F5" w:rsidRPr="00FD4572" w:rsidRDefault="005309BE" w:rsidP="00D641F0">
      <w:pPr>
        <w:spacing w:afterLines="100" w:after="240"/>
        <w:jc w:val="both"/>
        <w:rPr>
          <w:sz w:val="26"/>
          <w:szCs w:val="26"/>
          <w:lang w:val="lv-LV"/>
        </w:rPr>
      </w:pPr>
      <w:r w:rsidRPr="00FD4572">
        <w:rPr>
          <w:noProof/>
          <w:sz w:val="26"/>
          <w:szCs w:val="26"/>
          <w:lang w:val="lv-LV" w:eastAsia="en-US"/>
        </w:rPr>
        <w:drawing>
          <wp:inline distT="0" distB="0" distL="0" distR="0" wp14:anchorId="78068EAD" wp14:editId="0D661D3B">
            <wp:extent cx="570547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971550"/>
                    </a:xfrm>
                    <a:prstGeom prst="rect">
                      <a:avLst/>
                    </a:prstGeom>
                    <a:noFill/>
                    <a:ln>
                      <a:noFill/>
                    </a:ln>
                  </pic:spPr>
                </pic:pic>
              </a:graphicData>
            </a:graphic>
          </wp:inline>
        </w:drawing>
      </w:r>
    </w:p>
    <w:p w14:paraId="2F6DB6C6" w14:textId="77777777" w:rsidR="001371F5" w:rsidRPr="00FD4572" w:rsidRDefault="001371F5" w:rsidP="00D641F0">
      <w:pPr>
        <w:spacing w:afterLines="100" w:after="240"/>
        <w:jc w:val="both"/>
        <w:rPr>
          <w:sz w:val="26"/>
          <w:szCs w:val="26"/>
          <w:lang w:val="lv-LV"/>
        </w:rPr>
      </w:pPr>
    </w:p>
    <w:p w14:paraId="1F099A7B" w14:textId="77777777" w:rsidR="00FB7E7E" w:rsidRPr="00FD4572" w:rsidRDefault="00FB7E7E" w:rsidP="00D641F0">
      <w:pPr>
        <w:spacing w:afterLines="100" w:after="240"/>
        <w:jc w:val="both"/>
        <w:rPr>
          <w:sz w:val="26"/>
          <w:szCs w:val="26"/>
          <w:lang w:val="lv-LV"/>
        </w:rPr>
      </w:pPr>
    </w:p>
    <w:p w14:paraId="4E781E46" w14:textId="77777777" w:rsidR="00FB7E7E" w:rsidRPr="00FD4572" w:rsidRDefault="00FB7E7E" w:rsidP="00D641F0">
      <w:pPr>
        <w:spacing w:afterLines="100" w:after="240"/>
        <w:jc w:val="both"/>
        <w:rPr>
          <w:sz w:val="26"/>
          <w:szCs w:val="26"/>
          <w:lang w:val="lv-LV"/>
        </w:rPr>
      </w:pPr>
    </w:p>
    <w:p w14:paraId="712E491B" w14:textId="77777777" w:rsidR="001371F5" w:rsidRPr="00FD4572" w:rsidRDefault="00BB154E" w:rsidP="00D641F0">
      <w:pPr>
        <w:spacing w:afterLines="100" w:after="240"/>
        <w:jc w:val="center"/>
        <w:rPr>
          <w:sz w:val="56"/>
          <w:szCs w:val="56"/>
          <w:lang w:val="lv-LV"/>
        </w:rPr>
      </w:pPr>
      <w:r w:rsidRPr="00FD4572">
        <w:rPr>
          <w:sz w:val="56"/>
          <w:szCs w:val="56"/>
          <w:lang w:val="lv-LV"/>
        </w:rPr>
        <w:t>Rīgas pašvaldības aģentūra</w:t>
      </w:r>
      <w:r w:rsidR="001371F5" w:rsidRPr="00FD4572">
        <w:rPr>
          <w:sz w:val="56"/>
          <w:szCs w:val="56"/>
          <w:lang w:val="lv-LV"/>
        </w:rPr>
        <w:t>s</w:t>
      </w:r>
    </w:p>
    <w:p w14:paraId="17B77D4F" w14:textId="77777777" w:rsidR="00BB154E" w:rsidRPr="00FD4572" w:rsidRDefault="001371F5" w:rsidP="00D641F0">
      <w:pPr>
        <w:spacing w:afterLines="100" w:after="240"/>
        <w:jc w:val="center"/>
        <w:rPr>
          <w:sz w:val="56"/>
          <w:szCs w:val="56"/>
          <w:lang w:val="lv-LV"/>
        </w:rPr>
      </w:pPr>
      <w:r w:rsidRPr="00FD4572">
        <w:rPr>
          <w:sz w:val="56"/>
          <w:szCs w:val="56"/>
          <w:lang w:val="lv-LV"/>
        </w:rPr>
        <w:t>„Rīgas p</w:t>
      </w:r>
      <w:r w:rsidR="00BB154E" w:rsidRPr="00FD4572">
        <w:rPr>
          <w:sz w:val="56"/>
          <w:szCs w:val="56"/>
          <w:lang w:val="lv-LV"/>
        </w:rPr>
        <w:t>ieminekļu aģentūra”</w:t>
      </w:r>
    </w:p>
    <w:p w14:paraId="754EF3C5" w14:textId="77777777" w:rsidR="001371F5" w:rsidRPr="00FD4572" w:rsidRDefault="006C1695" w:rsidP="00D641F0">
      <w:pPr>
        <w:spacing w:afterLines="100" w:after="240"/>
        <w:jc w:val="center"/>
        <w:rPr>
          <w:sz w:val="56"/>
          <w:szCs w:val="56"/>
          <w:lang w:val="lv-LV"/>
        </w:rPr>
      </w:pPr>
      <w:r w:rsidRPr="00FD4572">
        <w:rPr>
          <w:sz w:val="56"/>
          <w:szCs w:val="56"/>
          <w:lang w:val="lv-LV"/>
        </w:rPr>
        <w:t>20</w:t>
      </w:r>
      <w:r w:rsidR="00F95AC2" w:rsidRPr="00FD4572">
        <w:rPr>
          <w:sz w:val="56"/>
          <w:szCs w:val="56"/>
          <w:lang w:val="lv-LV"/>
        </w:rPr>
        <w:t>20</w:t>
      </w:r>
      <w:r w:rsidR="0054193C" w:rsidRPr="00FD4572">
        <w:rPr>
          <w:sz w:val="56"/>
          <w:szCs w:val="56"/>
          <w:lang w:val="lv-LV"/>
        </w:rPr>
        <w:t>.</w:t>
      </w:r>
      <w:r w:rsidR="001371F5" w:rsidRPr="00FD4572">
        <w:rPr>
          <w:sz w:val="56"/>
          <w:szCs w:val="56"/>
          <w:lang w:val="lv-LV"/>
        </w:rPr>
        <w:t>gada</w:t>
      </w:r>
    </w:p>
    <w:p w14:paraId="70EAD5FB" w14:textId="77777777" w:rsidR="00BB154E" w:rsidRPr="00FD4572" w:rsidRDefault="001371F5" w:rsidP="00D641F0">
      <w:pPr>
        <w:spacing w:afterLines="100" w:after="240"/>
        <w:jc w:val="center"/>
        <w:rPr>
          <w:sz w:val="56"/>
          <w:szCs w:val="56"/>
          <w:lang w:val="lv-LV"/>
        </w:rPr>
      </w:pPr>
      <w:r w:rsidRPr="00FD4572">
        <w:rPr>
          <w:sz w:val="56"/>
          <w:szCs w:val="56"/>
          <w:lang w:val="lv-LV"/>
        </w:rPr>
        <w:t>p</w:t>
      </w:r>
      <w:r w:rsidR="00BB154E" w:rsidRPr="00FD4572">
        <w:rPr>
          <w:sz w:val="56"/>
          <w:szCs w:val="56"/>
          <w:lang w:val="lv-LV"/>
        </w:rPr>
        <w:t>ubliskais pārskats</w:t>
      </w:r>
    </w:p>
    <w:p w14:paraId="7C20037A" w14:textId="77777777" w:rsidR="00BB154E" w:rsidRPr="00FD4572" w:rsidRDefault="00BB154E" w:rsidP="00D641F0">
      <w:pPr>
        <w:spacing w:afterLines="100" w:after="240"/>
        <w:jc w:val="both"/>
        <w:rPr>
          <w:sz w:val="26"/>
          <w:szCs w:val="26"/>
          <w:lang w:val="lv-LV"/>
        </w:rPr>
      </w:pPr>
    </w:p>
    <w:p w14:paraId="733264EA" w14:textId="77777777" w:rsidR="0081159D" w:rsidRPr="00FD4572" w:rsidRDefault="0081159D" w:rsidP="00D641F0">
      <w:pPr>
        <w:spacing w:afterLines="100" w:after="240"/>
        <w:jc w:val="both"/>
        <w:rPr>
          <w:sz w:val="26"/>
          <w:szCs w:val="26"/>
          <w:lang w:val="lv-LV"/>
        </w:rPr>
      </w:pPr>
    </w:p>
    <w:p w14:paraId="6F56601D" w14:textId="77777777" w:rsidR="0081159D" w:rsidRPr="00FD4572" w:rsidRDefault="0081159D" w:rsidP="00D641F0">
      <w:pPr>
        <w:spacing w:afterLines="100" w:after="240"/>
        <w:jc w:val="both"/>
        <w:rPr>
          <w:sz w:val="26"/>
          <w:szCs w:val="26"/>
          <w:lang w:val="lv-LV"/>
        </w:rPr>
      </w:pPr>
    </w:p>
    <w:p w14:paraId="5FB22328" w14:textId="77777777" w:rsidR="0081159D" w:rsidRPr="00FD4572" w:rsidRDefault="0081159D" w:rsidP="00D641F0">
      <w:pPr>
        <w:spacing w:afterLines="100" w:after="240"/>
        <w:jc w:val="both"/>
        <w:rPr>
          <w:sz w:val="26"/>
          <w:szCs w:val="26"/>
          <w:lang w:val="lv-LV"/>
        </w:rPr>
      </w:pPr>
    </w:p>
    <w:p w14:paraId="4FFBA1A7" w14:textId="77777777" w:rsidR="0081159D" w:rsidRPr="00FD4572" w:rsidRDefault="0081159D" w:rsidP="00D641F0">
      <w:pPr>
        <w:spacing w:afterLines="100" w:after="240"/>
        <w:jc w:val="both"/>
        <w:rPr>
          <w:sz w:val="26"/>
          <w:szCs w:val="26"/>
          <w:lang w:val="lv-LV"/>
        </w:rPr>
      </w:pPr>
    </w:p>
    <w:p w14:paraId="037561A2" w14:textId="77777777" w:rsidR="0081159D" w:rsidRPr="00FD4572" w:rsidRDefault="0081159D" w:rsidP="00D641F0">
      <w:pPr>
        <w:spacing w:afterLines="100" w:after="240"/>
        <w:jc w:val="both"/>
        <w:rPr>
          <w:sz w:val="26"/>
          <w:szCs w:val="26"/>
          <w:lang w:val="lv-LV"/>
        </w:rPr>
      </w:pPr>
    </w:p>
    <w:p w14:paraId="492F2EC9" w14:textId="77777777" w:rsidR="0081159D" w:rsidRPr="00FD4572" w:rsidRDefault="0081159D" w:rsidP="00D641F0">
      <w:pPr>
        <w:spacing w:afterLines="100" w:after="240"/>
        <w:jc w:val="both"/>
        <w:rPr>
          <w:sz w:val="26"/>
          <w:szCs w:val="26"/>
          <w:lang w:val="lv-LV"/>
        </w:rPr>
      </w:pPr>
    </w:p>
    <w:p w14:paraId="3222B1EF" w14:textId="77777777" w:rsidR="0081159D" w:rsidRPr="00FD4572" w:rsidRDefault="0081159D" w:rsidP="00D641F0">
      <w:pPr>
        <w:spacing w:afterLines="100" w:after="240"/>
        <w:jc w:val="both"/>
        <w:rPr>
          <w:sz w:val="26"/>
          <w:szCs w:val="26"/>
          <w:lang w:val="lv-LV"/>
        </w:rPr>
      </w:pPr>
    </w:p>
    <w:p w14:paraId="7810DA4A" w14:textId="77777777" w:rsidR="0081159D" w:rsidRPr="00FD4572" w:rsidRDefault="001E21BE" w:rsidP="0081159D">
      <w:pPr>
        <w:spacing w:afterLines="100" w:after="240"/>
        <w:jc w:val="center"/>
        <w:rPr>
          <w:sz w:val="36"/>
          <w:szCs w:val="36"/>
          <w:lang w:val="lv-LV"/>
        </w:rPr>
      </w:pPr>
      <w:r w:rsidRPr="00FD4572">
        <w:rPr>
          <w:sz w:val="36"/>
          <w:szCs w:val="36"/>
          <w:lang w:val="lv-LV"/>
        </w:rPr>
        <w:t>Rīga 20</w:t>
      </w:r>
      <w:r w:rsidR="0012788F" w:rsidRPr="00FD4572">
        <w:rPr>
          <w:sz w:val="36"/>
          <w:szCs w:val="36"/>
          <w:lang w:val="lv-LV"/>
        </w:rPr>
        <w:t>2</w:t>
      </w:r>
      <w:r w:rsidR="00F95AC2" w:rsidRPr="00FD4572">
        <w:rPr>
          <w:sz w:val="36"/>
          <w:szCs w:val="36"/>
          <w:lang w:val="lv-LV"/>
        </w:rPr>
        <w:t>1</w:t>
      </w:r>
    </w:p>
    <w:p w14:paraId="39933920" w14:textId="77777777" w:rsidR="00BB154E" w:rsidRPr="00FD4572" w:rsidRDefault="00617757" w:rsidP="00AB450E">
      <w:pPr>
        <w:spacing w:afterLines="100" w:after="240"/>
        <w:rPr>
          <w:b/>
          <w:sz w:val="26"/>
          <w:szCs w:val="26"/>
          <w:lang w:val="lv-LV"/>
        </w:rPr>
      </w:pPr>
      <w:r w:rsidRPr="00FD4572">
        <w:rPr>
          <w:sz w:val="26"/>
          <w:szCs w:val="26"/>
          <w:lang w:val="lv-LV"/>
        </w:rPr>
        <w:br w:type="page"/>
      </w:r>
      <w:r w:rsidR="00A10DEE" w:rsidRPr="00FD4572">
        <w:rPr>
          <w:b/>
          <w:sz w:val="26"/>
          <w:szCs w:val="26"/>
          <w:lang w:val="lv-LV"/>
        </w:rPr>
        <w:lastRenderedPageBreak/>
        <w:t>Saturs</w:t>
      </w:r>
      <w:r w:rsidR="00CE06C7" w:rsidRPr="00FD4572">
        <w:rPr>
          <w:b/>
          <w:sz w:val="26"/>
          <w:szCs w:val="26"/>
          <w:lang w:val="lv-LV"/>
        </w:rPr>
        <w:t xml:space="preserve">                                                                                                                         </w:t>
      </w:r>
      <w:proofErr w:type="spellStart"/>
      <w:r w:rsidR="00CE06C7" w:rsidRPr="00FD4572">
        <w:rPr>
          <w:sz w:val="26"/>
          <w:szCs w:val="26"/>
          <w:lang w:val="lv-LV"/>
        </w:rPr>
        <w:t>lp</w:t>
      </w:r>
      <w:proofErr w:type="spellEnd"/>
      <w:r w:rsidR="00CE06C7" w:rsidRPr="00FD4572">
        <w:rPr>
          <w:sz w:val="26"/>
          <w:szCs w:val="26"/>
          <w:lang w:val="lv-LV"/>
        </w:rPr>
        <w:t>.</w:t>
      </w:r>
    </w:p>
    <w:p w14:paraId="60035E5C" w14:textId="6FA36535" w:rsidR="00AB450E" w:rsidRPr="00FD4572" w:rsidRDefault="00AB450E" w:rsidP="00AB450E">
      <w:pPr>
        <w:spacing w:afterLines="100" w:after="240"/>
        <w:rPr>
          <w:sz w:val="26"/>
          <w:szCs w:val="26"/>
          <w:lang w:val="lv-LV"/>
        </w:rPr>
      </w:pPr>
      <w:r w:rsidRPr="00FD4572">
        <w:rPr>
          <w:sz w:val="26"/>
          <w:szCs w:val="26"/>
          <w:lang w:val="lv-LV"/>
        </w:rPr>
        <w:t>Ievads</w:t>
      </w:r>
      <w:r w:rsidR="009A1798" w:rsidRPr="00FD4572">
        <w:rPr>
          <w:sz w:val="26"/>
          <w:szCs w:val="26"/>
          <w:lang w:val="lv-LV"/>
        </w:rPr>
        <w:t>………………………………………………………………………</w:t>
      </w:r>
      <w:r w:rsidR="001D4B67">
        <w:rPr>
          <w:sz w:val="26"/>
          <w:szCs w:val="26"/>
          <w:lang w:val="lv-LV"/>
        </w:rPr>
        <w:t>.</w:t>
      </w:r>
      <w:r w:rsidR="009A1798" w:rsidRPr="00FD4572">
        <w:rPr>
          <w:sz w:val="26"/>
          <w:szCs w:val="26"/>
          <w:lang w:val="lv-LV"/>
        </w:rPr>
        <w:t>…………</w:t>
      </w:r>
      <w:r w:rsidR="00CE06C7" w:rsidRPr="00FD4572">
        <w:rPr>
          <w:sz w:val="26"/>
          <w:szCs w:val="26"/>
          <w:lang w:val="lv-LV"/>
        </w:rPr>
        <w:t>.</w:t>
      </w:r>
      <w:r w:rsidR="0064392E" w:rsidRPr="00FD4572">
        <w:rPr>
          <w:sz w:val="26"/>
          <w:szCs w:val="26"/>
          <w:lang w:val="lv-LV"/>
        </w:rPr>
        <w:t>.</w:t>
      </w:r>
      <w:r w:rsidR="00CE06C7" w:rsidRPr="00FD4572">
        <w:rPr>
          <w:sz w:val="26"/>
          <w:szCs w:val="26"/>
          <w:lang w:val="lv-LV"/>
        </w:rPr>
        <w:t>3</w:t>
      </w:r>
    </w:p>
    <w:p w14:paraId="7C47D22D" w14:textId="75A6057F" w:rsidR="00A10DEE" w:rsidRPr="00FD4572" w:rsidRDefault="00A10DEE" w:rsidP="00D641F0">
      <w:pPr>
        <w:spacing w:afterLines="100" w:after="240"/>
        <w:jc w:val="both"/>
        <w:rPr>
          <w:sz w:val="26"/>
          <w:szCs w:val="26"/>
          <w:lang w:val="lv-LV"/>
        </w:rPr>
      </w:pPr>
      <w:r w:rsidRPr="00FD4572">
        <w:rPr>
          <w:sz w:val="26"/>
          <w:szCs w:val="26"/>
          <w:lang w:val="lv-LV"/>
        </w:rPr>
        <w:t>1.</w:t>
      </w:r>
      <w:r w:rsidR="00F714EA" w:rsidRPr="00FD4572">
        <w:rPr>
          <w:sz w:val="26"/>
          <w:szCs w:val="26"/>
          <w:lang w:val="lv-LV"/>
        </w:rPr>
        <w:t xml:space="preserve">  </w:t>
      </w:r>
      <w:r w:rsidRPr="00FD4572">
        <w:rPr>
          <w:sz w:val="26"/>
          <w:szCs w:val="26"/>
          <w:lang w:val="lv-LV"/>
        </w:rPr>
        <w:t>Pamatinformācija</w:t>
      </w:r>
      <w:r w:rsidR="00F714EA" w:rsidRPr="00FD4572">
        <w:rPr>
          <w:sz w:val="26"/>
          <w:szCs w:val="26"/>
          <w:lang w:val="lv-LV"/>
        </w:rPr>
        <w:t>…………………………………………………………………</w:t>
      </w:r>
      <w:r w:rsidR="0064392E" w:rsidRPr="00FD4572">
        <w:rPr>
          <w:sz w:val="26"/>
          <w:szCs w:val="26"/>
          <w:lang w:val="lv-LV"/>
        </w:rPr>
        <w:t>…</w:t>
      </w:r>
      <w:r w:rsidR="004C2EB1">
        <w:rPr>
          <w:sz w:val="26"/>
          <w:szCs w:val="26"/>
          <w:lang w:val="lv-LV"/>
        </w:rPr>
        <w:t>4</w:t>
      </w:r>
    </w:p>
    <w:p w14:paraId="6A56F19F" w14:textId="6073CD52" w:rsidR="00A10DEE" w:rsidRPr="00FD4572" w:rsidRDefault="00A10DEE" w:rsidP="00D641F0">
      <w:pPr>
        <w:spacing w:afterLines="100" w:after="240"/>
        <w:jc w:val="both"/>
        <w:rPr>
          <w:sz w:val="26"/>
          <w:szCs w:val="26"/>
          <w:lang w:val="lv-LV"/>
        </w:rPr>
      </w:pPr>
      <w:r w:rsidRPr="00FD4572">
        <w:rPr>
          <w:sz w:val="26"/>
          <w:szCs w:val="26"/>
          <w:lang w:val="lv-LV"/>
        </w:rPr>
        <w:t>1.1. Juridiskais statuss</w:t>
      </w:r>
      <w:r w:rsidR="009A1798" w:rsidRPr="00FD4572">
        <w:rPr>
          <w:sz w:val="26"/>
          <w:szCs w:val="26"/>
          <w:lang w:val="lv-LV"/>
        </w:rPr>
        <w:t>………………………………………………………………...</w:t>
      </w:r>
      <w:r w:rsidR="00CE06C7" w:rsidRPr="00FD4572">
        <w:rPr>
          <w:sz w:val="26"/>
          <w:szCs w:val="26"/>
          <w:lang w:val="lv-LV"/>
        </w:rPr>
        <w:t>.</w:t>
      </w:r>
      <w:r w:rsidR="0064392E" w:rsidRPr="00FD4572">
        <w:rPr>
          <w:sz w:val="26"/>
          <w:szCs w:val="26"/>
          <w:lang w:val="lv-LV"/>
        </w:rPr>
        <w:t>.</w:t>
      </w:r>
      <w:r w:rsidR="004C2EB1">
        <w:rPr>
          <w:sz w:val="26"/>
          <w:szCs w:val="26"/>
          <w:lang w:val="lv-LV"/>
        </w:rPr>
        <w:t>4</w:t>
      </w:r>
    </w:p>
    <w:p w14:paraId="2480428C" w14:textId="5C168EA4" w:rsidR="00865586" w:rsidRPr="00FD4572" w:rsidRDefault="00A10DEE" w:rsidP="00D641F0">
      <w:pPr>
        <w:spacing w:afterLines="100" w:after="240"/>
        <w:jc w:val="both"/>
        <w:rPr>
          <w:sz w:val="26"/>
          <w:szCs w:val="26"/>
          <w:lang w:val="lv-LV"/>
        </w:rPr>
      </w:pPr>
      <w:r w:rsidRPr="00FD4572">
        <w:rPr>
          <w:sz w:val="26"/>
          <w:szCs w:val="26"/>
          <w:lang w:val="lv-LV"/>
        </w:rPr>
        <w:t>1.2. Funkcijas un normatīvā bāze</w:t>
      </w:r>
      <w:r w:rsidR="009A1798" w:rsidRPr="00FD4572">
        <w:rPr>
          <w:sz w:val="26"/>
          <w:szCs w:val="26"/>
          <w:lang w:val="lv-LV"/>
        </w:rPr>
        <w:t>……………………………………………………</w:t>
      </w:r>
      <w:r w:rsidR="0064392E" w:rsidRPr="00FD4572">
        <w:rPr>
          <w:sz w:val="26"/>
          <w:szCs w:val="26"/>
          <w:lang w:val="lv-LV"/>
        </w:rPr>
        <w:t>…</w:t>
      </w:r>
      <w:r w:rsidR="004C2EB1">
        <w:rPr>
          <w:sz w:val="26"/>
          <w:szCs w:val="26"/>
          <w:lang w:val="lv-LV"/>
        </w:rPr>
        <w:t>4</w:t>
      </w:r>
      <w:r w:rsidRPr="00FD4572">
        <w:rPr>
          <w:sz w:val="26"/>
          <w:szCs w:val="26"/>
          <w:lang w:val="lv-LV"/>
        </w:rPr>
        <w:t xml:space="preserve"> </w:t>
      </w:r>
    </w:p>
    <w:p w14:paraId="6785A9E8" w14:textId="6CFEAB13" w:rsidR="00FB7E7E" w:rsidRPr="00FD4572" w:rsidRDefault="00FB7E7E" w:rsidP="00D641F0">
      <w:pPr>
        <w:spacing w:afterLines="100" w:after="240"/>
        <w:jc w:val="both"/>
        <w:rPr>
          <w:sz w:val="26"/>
          <w:szCs w:val="26"/>
          <w:lang w:val="lv-LV"/>
        </w:rPr>
      </w:pPr>
      <w:r w:rsidRPr="00FD4572">
        <w:rPr>
          <w:sz w:val="26"/>
          <w:szCs w:val="26"/>
          <w:lang w:val="lv-LV"/>
        </w:rPr>
        <w:t>1.3. Darbības virzieni un programmas</w:t>
      </w:r>
      <w:r w:rsidR="009A1798" w:rsidRPr="00FD4572">
        <w:rPr>
          <w:sz w:val="26"/>
          <w:szCs w:val="26"/>
          <w:lang w:val="lv-LV"/>
        </w:rPr>
        <w:t>………</w:t>
      </w:r>
      <w:r w:rsidR="00021E7D" w:rsidRPr="00FD4572">
        <w:rPr>
          <w:sz w:val="26"/>
          <w:szCs w:val="26"/>
          <w:lang w:val="lv-LV"/>
        </w:rPr>
        <w:t>…………</w:t>
      </w:r>
      <w:r w:rsidR="009A1798" w:rsidRPr="00FD4572">
        <w:rPr>
          <w:sz w:val="26"/>
          <w:szCs w:val="26"/>
          <w:lang w:val="lv-LV"/>
        </w:rPr>
        <w:t>……………………………...</w:t>
      </w:r>
      <w:r w:rsidR="0064392E" w:rsidRPr="00FD4572">
        <w:rPr>
          <w:sz w:val="26"/>
          <w:szCs w:val="26"/>
          <w:lang w:val="lv-LV"/>
        </w:rPr>
        <w:t>.</w:t>
      </w:r>
      <w:r w:rsidR="004C2EB1">
        <w:rPr>
          <w:sz w:val="26"/>
          <w:szCs w:val="26"/>
          <w:lang w:val="lv-LV"/>
        </w:rPr>
        <w:t>4</w:t>
      </w:r>
      <w:r w:rsidRPr="00FD4572">
        <w:rPr>
          <w:sz w:val="26"/>
          <w:szCs w:val="26"/>
          <w:lang w:val="lv-LV"/>
        </w:rPr>
        <w:t xml:space="preserve"> </w:t>
      </w:r>
    </w:p>
    <w:p w14:paraId="0DD41A34" w14:textId="75088EE6" w:rsidR="00FB7E7E" w:rsidRPr="00FD4572" w:rsidRDefault="00FB7E7E" w:rsidP="00D641F0">
      <w:pPr>
        <w:spacing w:afterLines="100" w:after="240"/>
        <w:jc w:val="both"/>
        <w:rPr>
          <w:sz w:val="26"/>
          <w:szCs w:val="26"/>
          <w:lang w:val="lv-LV"/>
        </w:rPr>
      </w:pPr>
      <w:r w:rsidRPr="00FD4572">
        <w:rPr>
          <w:sz w:val="26"/>
          <w:szCs w:val="26"/>
          <w:lang w:val="lv-LV"/>
        </w:rPr>
        <w:t>1.4. Pārskata gada galvenie uzdevumi, prioritātes, pasākumi</w:t>
      </w:r>
      <w:r w:rsidR="002E2E17" w:rsidRPr="00FD4572">
        <w:rPr>
          <w:sz w:val="26"/>
          <w:szCs w:val="26"/>
          <w:lang w:val="lv-LV"/>
        </w:rPr>
        <w:t>.</w:t>
      </w:r>
      <w:r w:rsidR="009A1798" w:rsidRPr="00FD4572">
        <w:rPr>
          <w:sz w:val="26"/>
          <w:szCs w:val="26"/>
          <w:lang w:val="lv-LV"/>
        </w:rPr>
        <w:t>…………………</w:t>
      </w:r>
      <w:r w:rsidR="00BD7E1E" w:rsidRPr="00FD4572">
        <w:rPr>
          <w:sz w:val="26"/>
          <w:szCs w:val="26"/>
          <w:lang w:val="lv-LV"/>
        </w:rPr>
        <w:t>.</w:t>
      </w:r>
      <w:r w:rsidR="00D8481F" w:rsidRPr="00FD4572">
        <w:rPr>
          <w:sz w:val="26"/>
          <w:szCs w:val="26"/>
          <w:lang w:val="lv-LV"/>
        </w:rPr>
        <w:t>……</w:t>
      </w:r>
      <w:r w:rsidR="00D075A0" w:rsidRPr="00FD4572">
        <w:rPr>
          <w:sz w:val="26"/>
          <w:szCs w:val="26"/>
          <w:lang w:val="lv-LV"/>
        </w:rPr>
        <w:t>.</w:t>
      </w:r>
      <w:r w:rsidR="0064392E" w:rsidRPr="00FD4572">
        <w:rPr>
          <w:sz w:val="26"/>
          <w:szCs w:val="26"/>
          <w:lang w:val="lv-LV"/>
        </w:rPr>
        <w:t>..</w:t>
      </w:r>
      <w:r w:rsidR="004C2EB1">
        <w:rPr>
          <w:sz w:val="26"/>
          <w:szCs w:val="26"/>
          <w:lang w:val="lv-LV"/>
        </w:rPr>
        <w:t>5</w:t>
      </w:r>
    </w:p>
    <w:p w14:paraId="1CFDE61B" w14:textId="5CD144A9" w:rsidR="00A10DEE" w:rsidRPr="00FD4572" w:rsidRDefault="00CD64A0" w:rsidP="00D641F0">
      <w:pPr>
        <w:spacing w:afterLines="100" w:after="240"/>
        <w:jc w:val="both"/>
        <w:rPr>
          <w:sz w:val="26"/>
          <w:szCs w:val="26"/>
          <w:lang w:val="lv-LV"/>
        </w:rPr>
      </w:pPr>
      <w:r w:rsidRPr="00FD4572">
        <w:rPr>
          <w:sz w:val="26"/>
          <w:szCs w:val="26"/>
          <w:lang w:val="lv-LV"/>
        </w:rPr>
        <w:t>2. Finanš</w:t>
      </w:r>
      <w:r w:rsidR="009A1798" w:rsidRPr="00FD4572">
        <w:rPr>
          <w:sz w:val="26"/>
          <w:szCs w:val="26"/>
          <w:lang w:val="lv-LV"/>
        </w:rPr>
        <w:t>u resursi un darbības rezultāti</w:t>
      </w:r>
      <w:r w:rsidR="002E2E17" w:rsidRPr="00FD4572">
        <w:rPr>
          <w:sz w:val="26"/>
          <w:szCs w:val="26"/>
          <w:lang w:val="lv-LV"/>
        </w:rPr>
        <w:t>.</w:t>
      </w:r>
      <w:r w:rsidR="009A1798" w:rsidRPr="00FD4572">
        <w:rPr>
          <w:sz w:val="26"/>
          <w:szCs w:val="26"/>
          <w:lang w:val="lv-LV"/>
        </w:rPr>
        <w:t>………………………………………………</w:t>
      </w:r>
      <w:r w:rsidR="00D075A0" w:rsidRPr="00FD4572">
        <w:rPr>
          <w:sz w:val="26"/>
          <w:szCs w:val="26"/>
          <w:lang w:val="lv-LV"/>
        </w:rPr>
        <w:t>.</w:t>
      </w:r>
      <w:r w:rsidR="0064392E" w:rsidRPr="00FD4572">
        <w:rPr>
          <w:sz w:val="26"/>
          <w:szCs w:val="26"/>
          <w:lang w:val="lv-LV"/>
        </w:rPr>
        <w:t>.</w:t>
      </w:r>
      <w:r w:rsidR="004C2EB1">
        <w:rPr>
          <w:sz w:val="26"/>
          <w:szCs w:val="26"/>
          <w:lang w:val="lv-LV"/>
        </w:rPr>
        <w:t>5</w:t>
      </w:r>
    </w:p>
    <w:p w14:paraId="53714989" w14:textId="4012F63A" w:rsidR="00A10DEE" w:rsidRPr="00FD4572" w:rsidRDefault="00A10DEE" w:rsidP="00B62E04">
      <w:pPr>
        <w:spacing w:before="240" w:afterLines="100" w:after="240"/>
        <w:rPr>
          <w:sz w:val="26"/>
          <w:szCs w:val="26"/>
          <w:lang w:val="lv-LV"/>
        </w:rPr>
      </w:pPr>
      <w:r w:rsidRPr="00FD4572">
        <w:rPr>
          <w:sz w:val="26"/>
          <w:szCs w:val="26"/>
          <w:lang w:val="lv-LV"/>
        </w:rPr>
        <w:t>2.1.</w:t>
      </w:r>
      <w:r w:rsidR="00BD577C" w:rsidRPr="00FD4572">
        <w:rPr>
          <w:sz w:val="26"/>
          <w:szCs w:val="26"/>
          <w:lang w:val="lv-LV"/>
        </w:rPr>
        <w:t xml:space="preserve"> </w:t>
      </w:r>
      <w:r w:rsidRPr="00FD4572">
        <w:rPr>
          <w:sz w:val="26"/>
          <w:szCs w:val="26"/>
          <w:lang w:val="lv-LV"/>
        </w:rPr>
        <w:t>Programmas, kur</w:t>
      </w:r>
      <w:r w:rsidR="00E17DF9" w:rsidRPr="00FD4572">
        <w:rPr>
          <w:sz w:val="26"/>
          <w:szCs w:val="26"/>
          <w:lang w:val="lv-LV"/>
        </w:rPr>
        <w:t xml:space="preserve">u finanšu līdzekļi izlietoti </w:t>
      </w:r>
      <w:r w:rsidR="00742263" w:rsidRPr="00FD4572">
        <w:rPr>
          <w:sz w:val="26"/>
          <w:szCs w:val="26"/>
          <w:lang w:val="lv-LV"/>
        </w:rPr>
        <w:t>A</w:t>
      </w:r>
      <w:r w:rsidR="00B62E04" w:rsidRPr="00FD4572">
        <w:rPr>
          <w:sz w:val="26"/>
          <w:szCs w:val="26"/>
          <w:lang w:val="lv-LV"/>
        </w:rPr>
        <w:t>ģentūras darb</w:t>
      </w:r>
      <w:r w:rsidR="00123BC9" w:rsidRPr="00FD4572">
        <w:rPr>
          <w:sz w:val="26"/>
          <w:szCs w:val="26"/>
          <w:lang w:val="lv-LV"/>
        </w:rPr>
        <w:t>ības nodrošināšanai</w:t>
      </w:r>
      <w:r w:rsidR="00D075A0" w:rsidRPr="00FD4572">
        <w:rPr>
          <w:sz w:val="26"/>
          <w:szCs w:val="26"/>
          <w:lang w:val="lv-LV"/>
        </w:rPr>
        <w:t>…</w:t>
      </w:r>
      <w:r w:rsidR="0064392E" w:rsidRPr="00FD4572">
        <w:rPr>
          <w:sz w:val="26"/>
          <w:szCs w:val="26"/>
          <w:lang w:val="lv-LV"/>
        </w:rPr>
        <w:t>.</w:t>
      </w:r>
      <w:r w:rsidR="004C2EB1">
        <w:rPr>
          <w:sz w:val="26"/>
          <w:szCs w:val="26"/>
          <w:lang w:val="lv-LV"/>
        </w:rPr>
        <w:t>5</w:t>
      </w:r>
    </w:p>
    <w:p w14:paraId="3C1F01A9" w14:textId="7A3164A5" w:rsidR="00A10DEE" w:rsidRPr="00FD4572" w:rsidRDefault="00A10DEE" w:rsidP="00D641F0">
      <w:pPr>
        <w:spacing w:afterLines="100" w:after="240"/>
        <w:jc w:val="both"/>
        <w:rPr>
          <w:sz w:val="26"/>
          <w:szCs w:val="26"/>
          <w:lang w:val="lv-LV"/>
        </w:rPr>
      </w:pPr>
      <w:r w:rsidRPr="00FD4572">
        <w:rPr>
          <w:sz w:val="26"/>
          <w:szCs w:val="26"/>
          <w:lang w:val="lv-LV"/>
        </w:rPr>
        <w:t>2.2. Finanšu resursu avoti</w:t>
      </w:r>
      <w:r w:rsidR="009A1798" w:rsidRPr="00FD4572">
        <w:rPr>
          <w:sz w:val="26"/>
          <w:szCs w:val="26"/>
          <w:lang w:val="lv-LV"/>
        </w:rPr>
        <w:t>…………………………………………………………</w:t>
      </w:r>
      <w:r w:rsidR="00CE06C7" w:rsidRPr="00FD4572">
        <w:rPr>
          <w:sz w:val="26"/>
          <w:szCs w:val="26"/>
          <w:lang w:val="lv-LV"/>
        </w:rPr>
        <w:t>..</w:t>
      </w:r>
      <w:r w:rsidR="009A1798" w:rsidRPr="00FD4572">
        <w:rPr>
          <w:sz w:val="26"/>
          <w:szCs w:val="26"/>
          <w:lang w:val="lv-LV"/>
        </w:rPr>
        <w:t>…</w:t>
      </w:r>
      <w:r w:rsidR="00D8481F" w:rsidRPr="00FD4572">
        <w:rPr>
          <w:sz w:val="26"/>
          <w:szCs w:val="26"/>
          <w:lang w:val="lv-LV"/>
        </w:rPr>
        <w:t>.</w:t>
      </w:r>
      <w:r w:rsidR="0064392E" w:rsidRPr="00FD4572">
        <w:rPr>
          <w:sz w:val="26"/>
          <w:szCs w:val="26"/>
          <w:lang w:val="lv-LV"/>
        </w:rPr>
        <w:t>.</w:t>
      </w:r>
      <w:r w:rsidR="004C2EB1">
        <w:rPr>
          <w:sz w:val="26"/>
          <w:szCs w:val="26"/>
          <w:lang w:val="lv-LV"/>
        </w:rPr>
        <w:t>6</w:t>
      </w:r>
    </w:p>
    <w:p w14:paraId="0C8F71A9" w14:textId="14187D8A" w:rsidR="00A10DEE" w:rsidRPr="00FD4572" w:rsidRDefault="00CE06C7" w:rsidP="00D641F0">
      <w:pPr>
        <w:spacing w:afterLines="100" w:after="240"/>
        <w:jc w:val="both"/>
        <w:rPr>
          <w:sz w:val="26"/>
          <w:szCs w:val="26"/>
          <w:lang w:val="lv-LV"/>
        </w:rPr>
      </w:pPr>
      <w:r w:rsidRPr="00FD4572">
        <w:rPr>
          <w:sz w:val="26"/>
          <w:szCs w:val="26"/>
          <w:lang w:val="lv-LV"/>
        </w:rPr>
        <w:t>3.</w:t>
      </w:r>
      <w:r w:rsidR="00DA244A" w:rsidRPr="00FD4572">
        <w:rPr>
          <w:sz w:val="26"/>
          <w:szCs w:val="26"/>
          <w:lang w:val="lv-LV"/>
        </w:rPr>
        <w:t xml:space="preserve"> 20</w:t>
      </w:r>
      <w:r w:rsidR="00F95AC2" w:rsidRPr="00FD4572">
        <w:rPr>
          <w:sz w:val="26"/>
          <w:szCs w:val="26"/>
          <w:lang w:val="lv-LV"/>
        </w:rPr>
        <w:t>20</w:t>
      </w:r>
      <w:r w:rsidR="006C1695" w:rsidRPr="00FD4572">
        <w:rPr>
          <w:sz w:val="26"/>
          <w:szCs w:val="26"/>
          <w:lang w:val="lv-LV"/>
        </w:rPr>
        <w:t>.</w:t>
      </w:r>
      <w:r w:rsidR="00A10DEE" w:rsidRPr="00FD4572">
        <w:rPr>
          <w:sz w:val="26"/>
          <w:szCs w:val="26"/>
          <w:lang w:val="lv-LV"/>
        </w:rPr>
        <w:t xml:space="preserve"> gada darbības plāns un tā izpildes novērtējums</w:t>
      </w:r>
      <w:r w:rsidR="00811661" w:rsidRPr="00FD4572">
        <w:rPr>
          <w:sz w:val="26"/>
          <w:szCs w:val="26"/>
          <w:lang w:val="lv-LV"/>
        </w:rPr>
        <w:t>.</w:t>
      </w:r>
      <w:r w:rsidR="009A1798" w:rsidRPr="00FD4572">
        <w:rPr>
          <w:sz w:val="26"/>
          <w:szCs w:val="26"/>
          <w:lang w:val="lv-LV"/>
        </w:rPr>
        <w:t>……………</w:t>
      </w:r>
      <w:r w:rsidRPr="00FD4572">
        <w:rPr>
          <w:sz w:val="26"/>
          <w:szCs w:val="26"/>
          <w:lang w:val="lv-LV"/>
        </w:rPr>
        <w:t>…</w:t>
      </w:r>
      <w:r w:rsidR="009A1798" w:rsidRPr="00FD4572">
        <w:rPr>
          <w:sz w:val="26"/>
          <w:szCs w:val="26"/>
          <w:lang w:val="lv-LV"/>
        </w:rPr>
        <w:t>……………</w:t>
      </w:r>
      <w:r w:rsidR="00D075A0" w:rsidRPr="00FD4572">
        <w:rPr>
          <w:sz w:val="26"/>
          <w:szCs w:val="26"/>
          <w:lang w:val="lv-LV"/>
        </w:rPr>
        <w:t>.</w:t>
      </w:r>
      <w:r w:rsidR="009A1798" w:rsidRPr="00FD4572">
        <w:rPr>
          <w:sz w:val="26"/>
          <w:szCs w:val="26"/>
          <w:lang w:val="lv-LV"/>
        </w:rPr>
        <w:t>.</w:t>
      </w:r>
      <w:r w:rsidR="0010371F" w:rsidRPr="00FD4572">
        <w:rPr>
          <w:sz w:val="26"/>
          <w:szCs w:val="26"/>
          <w:lang w:val="lv-LV"/>
        </w:rPr>
        <w:t>.</w:t>
      </w:r>
      <w:r w:rsidR="004C2EB1">
        <w:rPr>
          <w:sz w:val="26"/>
          <w:szCs w:val="26"/>
          <w:lang w:val="lv-LV"/>
        </w:rPr>
        <w:t>7</w:t>
      </w:r>
      <w:r w:rsidR="00A10DEE" w:rsidRPr="00FD4572">
        <w:rPr>
          <w:sz w:val="26"/>
          <w:szCs w:val="26"/>
          <w:lang w:val="lv-LV"/>
        </w:rPr>
        <w:t xml:space="preserve"> </w:t>
      </w:r>
    </w:p>
    <w:p w14:paraId="76081BE2" w14:textId="07D1C3FF" w:rsidR="00A10DEE" w:rsidRPr="00FD4572" w:rsidRDefault="00CE06C7" w:rsidP="00D641F0">
      <w:pPr>
        <w:spacing w:afterLines="100" w:after="240"/>
        <w:jc w:val="both"/>
        <w:rPr>
          <w:sz w:val="26"/>
          <w:szCs w:val="26"/>
          <w:lang w:val="lv-LV"/>
        </w:rPr>
      </w:pPr>
      <w:r w:rsidRPr="00FD4572">
        <w:rPr>
          <w:sz w:val="26"/>
          <w:szCs w:val="26"/>
          <w:lang w:val="lv-LV"/>
        </w:rPr>
        <w:t>3</w:t>
      </w:r>
      <w:r w:rsidR="00A10DEE" w:rsidRPr="00FD4572">
        <w:rPr>
          <w:sz w:val="26"/>
          <w:szCs w:val="26"/>
          <w:lang w:val="lv-LV"/>
        </w:rPr>
        <w:t>.1. Rīgas sabiedrisko pieminekļu</w:t>
      </w:r>
      <w:r w:rsidR="006C1695" w:rsidRPr="00FD4572">
        <w:rPr>
          <w:sz w:val="26"/>
          <w:szCs w:val="26"/>
          <w:lang w:val="lv-LV"/>
        </w:rPr>
        <w:t xml:space="preserve"> uzturēšana un restaurācija</w:t>
      </w:r>
      <w:r w:rsidR="00811661" w:rsidRPr="00FD4572">
        <w:rPr>
          <w:sz w:val="26"/>
          <w:szCs w:val="26"/>
          <w:lang w:val="lv-LV"/>
        </w:rPr>
        <w:t>.</w:t>
      </w:r>
      <w:r w:rsidR="006C1695" w:rsidRPr="00FD4572">
        <w:rPr>
          <w:sz w:val="26"/>
          <w:szCs w:val="26"/>
          <w:lang w:val="lv-LV"/>
        </w:rPr>
        <w:t xml:space="preserve"> </w:t>
      </w:r>
      <w:r w:rsidR="00021E7D" w:rsidRPr="00FD4572">
        <w:rPr>
          <w:sz w:val="26"/>
          <w:szCs w:val="26"/>
          <w:lang w:val="lv-LV"/>
        </w:rPr>
        <w:t>………….</w:t>
      </w:r>
      <w:r w:rsidR="009A1798" w:rsidRPr="00FD4572">
        <w:rPr>
          <w:sz w:val="26"/>
          <w:szCs w:val="26"/>
          <w:lang w:val="lv-LV"/>
        </w:rPr>
        <w:t>…</w:t>
      </w:r>
      <w:r w:rsidRPr="00FD4572">
        <w:rPr>
          <w:sz w:val="26"/>
          <w:szCs w:val="26"/>
          <w:lang w:val="lv-LV"/>
        </w:rPr>
        <w:t>….</w:t>
      </w:r>
      <w:r w:rsidR="009A1798" w:rsidRPr="00FD4572">
        <w:rPr>
          <w:sz w:val="26"/>
          <w:szCs w:val="26"/>
          <w:lang w:val="lv-LV"/>
        </w:rPr>
        <w:t>…….</w:t>
      </w:r>
      <w:r w:rsidR="00D075A0" w:rsidRPr="00FD4572">
        <w:rPr>
          <w:sz w:val="26"/>
          <w:szCs w:val="26"/>
          <w:lang w:val="lv-LV"/>
        </w:rPr>
        <w:t>..</w:t>
      </w:r>
      <w:r w:rsidR="009A1798" w:rsidRPr="00FD4572">
        <w:rPr>
          <w:sz w:val="26"/>
          <w:szCs w:val="26"/>
          <w:lang w:val="lv-LV"/>
        </w:rPr>
        <w:t>.</w:t>
      </w:r>
      <w:r w:rsidR="004C2EB1">
        <w:rPr>
          <w:sz w:val="26"/>
          <w:szCs w:val="26"/>
          <w:lang w:val="lv-LV"/>
        </w:rPr>
        <w:t>7</w:t>
      </w:r>
    </w:p>
    <w:p w14:paraId="3022B5D9" w14:textId="08E1281E" w:rsidR="00A10DEE" w:rsidRPr="00FD4572" w:rsidRDefault="00CE06C7" w:rsidP="00D641F0">
      <w:pPr>
        <w:spacing w:afterLines="100" w:after="240"/>
        <w:jc w:val="both"/>
        <w:rPr>
          <w:sz w:val="26"/>
          <w:szCs w:val="26"/>
          <w:lang w:val="lv-LV"/>
        </w:rPr>
      </w:pPr>
      <w:r w:rsidRPr="00FD4572">
        <w:rPr>
          <w:sz w:val="26"/>
          <w:szCs w:val="26"/>
          <w:lang w:val="lv-LV"/>
        </w:rPr>
        <w:t>3.</w:t>
      </w:r>
      <w:r w:rsidR="006C1695" w:rsidRPr="00FD4572">
        <w:rPr>
          <w:sz w:val="26"/>
          <w:szCs w:val="26"/>
          <w:lang w:val="lv-LV"/>
        </w:rPr>
        <w:t xml:space="preserve">2. </w:t>
      </w:r>
      <w:r w:rsidR="00D1089B" w:rsidRPr="00FD4572">
        <w:rPr>
          <w:sz w:val="26"/>
          <w:szCs w:val="26"/>
          <w:lang w:val="lv-LV"/>
        </w:rPr>
        <w:t xml:space="preserve">Rīgas Brāļu kapu uzturēšana un restaurācija </w:t>
      </w:r>
      <w:r w:rsidR="00021E7D" w:rsidRPr="00FD4572">
        <w:rPr>
          <w:sz w:val="26"/>
          <w:szCs w:val="26"/>
          <w:lang w:val="lv-LV"/>
        </w:rPr>
        <w:t>…………….</w:t>
      </w:r>
      <w:r w:rsidR="009A1798" w:rsidRPr="00FD4572">
        <w:rPr>
          <w:sz w:val="26"/>
          <w:szCs w:val="26"/>
          <w:lang w:val="lv-LV"/>
        </w:rPr>
        <w:t>……</w:t>
      </w:r>
      <w:r w:rsidRPr="00FD4572">
        <w:rPr>
          <w:sz w:val="26"/>
          <w:szCs w:val="26"/>
          <w:lang w:val="lv-LV"/>
        </w:rPr>
        <w:t>…</w:t>
      </w:r>
      <w:r w:rsidR="009A1798" w:rsidRPr="00FD4572">
        <w:rPr>
          <w:sz w:val="26"/>
          <w:szCs w:val="26"/>
          <w:lang w:val="lv-LV"/>
        </w:rPr>
        <w:t>…………</w:t>
      </w:r>
      <w:r w:rsidR="00D1089B" w:rsidRPr="00FD4572">
        <w:rPr>
          <w:sz w:val="26"/>
          <w:szCs w:val="26"/>
          <w:lang w:val="lv-LV"/>
        </w:rPr>
        <w:t>..</w:t>
      </w:r>
      <w:r w:rsidR="009A1798" w:rsidRPr="00FD4572">
        <w:rPr>
          <w:sz w:val="26"/>
          <w:szCs w:val="26"/>
          <w:lang w:val="lv-LV"/>
        </w:rPr>
        <w:t>…..</w:t>
      </w:r>
      <w:r w:rsidR="00D075A0" w:rsidRPr="00FD4572">
        <w:rPr>
          <w:sz w:val="26"/>
          <w:szCs w:val="26"/>
          <w:lang w:val="lv-LV"/>
        </w:rPr>
        <w:t>.</w:t>
      </w:r>
      <w:r w:rsidR="00D8481F" w:rsidRPr="00FD4572">
        <w:rPr>
          <w:sz w:val="26"/>
          <w:szCs w:val="26"/>
          <w:lang w:val="lv-LV"/>
        </w:rPr>
        <w:t>.</w:t>
      </w:r>
      <w:r w:rsidR="004C2EB1">
        <w:rPr>
          <w:sz w:val="26"/>
          <w:szCs w:val="26"/>
          <w:lang w:val="lv-LV"/>
        </w:rPr>
        <w:t>8</w:t>
      </w:r>
    </w:p>
    <w:p w14:paraId="3EA70C57" w14:textId="5ECD98D4" w:rsidR="000C75E4" w:rsidRPr="00FD4572" w:rsidRDefault="000C75E4" w:rsidP="00D641F0">
      <w:pPr>
        <w:spacing w:afterLines="100" w:after="240"/>
        <w:jc w:val="both"/>
        <w:rPr>
          <w:sz w:val="26"/>
          <w:szCs w:val="26"/>
          <w:lang w:val="lv-LV"/>
        </w:rPr>
      </w:pPr>
      <w:r w:rsidRPr="00FD4572">
        <w:rPr>
          <w:sz w:val="26"/>
          <w:szCs w:val="26"/>
          <w:lang w:val="lv-LV"/>
        </w:rPr>
        <w:t xml:space="preserve">3.3. </w:t>
      </w:r>
      <w:r w:rsidR="0090721A" w:rsidRPr="00FD4572">
        <w:rPr>
          <w:sz w:val="26"/>
          <w:szCs w:val="26"/>
          <w:lang w:val="lv-LV"/>
        </w:rPr>
        <w:t>Lielie kapi……………………………………………….</w:t>
      </w:r>
      <w:r w:rsidRPr="00FD4572">
        <w:rPr>
          <w:sz w:val="26"/>
          <w:szCs w:val="26"/>
          <w:lang w:val="lv-LV"/>
        </w:rPr>
        <w:t>…………………</w:t>
      </w:r>
      <w:r w:rsidR="004C2EB1" w:rsidRPr="00FD4572">
        <w:rPr>
          <w:sz w:val="26"/>
          <w:szCs w:val="26"/>
          <w:lang w:val="lv-LV"/>
        </w:rPr>
        <w:t>…</w:t>
      </w:r>
      <w:r w:rsidR="004C2EB1">
        <w:rPr>
          <w:sz w:val="26"/>
          <w:szCs w:val="26"/>
          <w:lang w:val="lv-LV"/>
        </w:rPr>
        <w:t>..</w:t>
      </w:r>
      <w:r w:rsidRPr="00FD4572">
        <w:rPr>
          <w:sz w:val="26"/>
          <w:szCs w:val="26"/>
          <w:lang w:val="lv-LV"/>
        </w:rPr>
        <w:t>…</w:t>
      </w:r>
      <w:r w:rsidR="00EF43C4" w:rsidRPr="00FD4572">
        <w:rPr>
          <w:sz w:val="26"/>
          <w:szCs w:val="26"/>
          <w:lang w:val="lv-LV"/>
        </w:rPr>
        <w:t>..</w:t>
      </w:r>
      <w:r w:rsidR="004C2EB1">
        <w:rPr>
          <w:sz w:val="26"/>
          <w:szCs w:val="26"/>
          <w:lang w:val="lv-LV"/>
        </w:rPr>
        <w:t>8</w:t>
      </w:r>
    </w:p>
    <w:p w14:paraId="29913C86" w14:textId="7F94F49D" w:rsidR="007F5625" w:rsidRPr="00FD4572" w:rsidRDefault="007F5625" w:rsidP="00D641F0">
      <w:pPr>
        <w:spacing w:afterLines="100" w:after="240"/>
        <w:jc w:val="both"/>
        <w:rPr>
          <w:sz w:val="26"/>
          <w:szCs w:val="26"/>
          <w:lang w:val="lv-LV"/>
        </w:rPr>
      </w:pPr>
      <w:r w:rsidRPr="00FD4572">
        <w:rPr>
          <w:sz w:val="26"/>
          <w:szCs w:val="26"/>
          <w:lang w:val="lv-LV"/>
        </w:rPr>
        <w:t>3.</w:t>
      </w:r>
      <w:r w:rsidR="000C75E4" w:rsidRPr="00FD4572">
        <w:rPr>
          <w:sz w:val="26"/>
          <w:szCs w:val="26"/>
          <w:lang w:val="lv-LV"/>
        </w:rPr>
        <w:t>4</w:t>
      </w:r>
      <w:r w:rsidRPr="00FD4572">
        <w:rPr>
          <w:sz w:val="26"/>
          <w:szCs w:val="26"/>
          <w:lang w:val="lv-LV"/>
        </w:rPr>
        <w:t>. Apsaimniekojamā teritorija Varoņu ielā 13</w:t>
      </w:r>
      <w:r w:rsidR="0026059C" w:rsidRPr="00FD4572">
        <w:rPr>
          <w:sz w:val="26"/>
          <w:szCs w:val="26"/>
          <w:lang w:val="lv-LV"/>
        </w:rPr>
        <w:t>A, Rīgā…</w:t>
      </w:r>
      <w:r w:rsidRPr="00FD4572">
        <w:rPr>
          <w:sz w:val="26"/>
          <w:szCs w:val="26"/>
          <w:lang w:val="lv-LV"/>
        </w:rPr>
        <w:t>………………………</w:t>
      </w:r>
      <w:r w:rsidR="004C2EB1">
        <w:rPr>
          <w:sz w:val="26"/>
          <w:szCs w:val="26"/>
          <w:lang w:val="lv-LV"/>
        </w:rPr>
        <w:t>..</w:t>
      </w:r>
      <w:r w:rsidRPr="00FD4572">
        <w:rPr>
          <w:sz w:val="26"/>
          <w:szCs w:val="26"/>
          <w:lang w:val="lv-LV"/>
        </w:rPr>
        <w:t>….</w:t>
      </w:r>
      <w:r w:rsidR="0010371F" w:rsidRPr="00FD4572">
        <w:rPr>
          <w:sz w:val="26"/>
          <w:szCs w:val="26"/>
          <w:lang w:val="lv-LV"/>
        </w:rPr>
        <w:t>..</w:t>
      </w:r>
      <w:r w:rsidR="004C2EB1">
        <w:rPr>
          <w:sz w:val="26"/>
          <w:szCs w:val="26"/>
          <w:lang w:val="lv-LV"/>
        </w:rPr>
        <w:t>9</w:t>
      </w:r>
    </w:p>
    <w:p w14:paraId="43CBAF21" w14:textId="32DA1D89" w:rsidR="00A10DEE" w:rsidRPr="00FD4572" w:rsidRDefault="007F5625" w:rsidP="00D641F0">
      <w:pPr>
        <w:spacing w:afterLines="100" w:after="240"/>
        <w:jc w:val="both"/>
        <w:rPr>
          <w:sz w:val="26"/>
          <w:szCs w:val="26"/>
          <w:lang w:val="lv-LV"/>
        </w:rPr>
      </w:pPr>
      <w:r w:rsidRPr="00FD4572">
        <w:rPr>
          <w:sz w:val="26"/>
          <w:szCs w:val="26"/>
          <w:lang w:val="lv-LV"/>
        </w:rPr>
        <w:t>3.</w:t>
      </w:r>
      <w:r w:rsidR="000C75E4" w:rsidRPr="00FD4572">
        <w:rPr>
          <w:sz w:val="26"/>
          <w:szCs w:val="26"/>
          <w:lang w:val="lv-LV"/>
        </w:rPr>
        <w:t>5</w:t>
      </w:r>
      <w:r w:rsidR="00121B03" w:rsidRPr="00FD4572">
        <w:rPr>
          <w:sz w:val="26"/>
          <w:szCs w:val="26"/>
          <w:lang w:val="lv-LV"/>
        </w:rPr>
        <w:t>. Aģentū</w:t>
      </w:r>
      <w:r w:rsidR="00A6453B" w:rsidRPr="00FD4572">
        <w:rPr>
          <w:sz w:val="26"/>
          <w:szCs w:val="26"/>
          <w:lang w:val="lv-LV"/>
        </w:rPr>
        <w:t>r</w:t>
      </w:r>
      <w:r w:rsidR="00A10DEE" w:rsidRPr="00FD4572">
        <w:rPr>
          <w:sz w:val="26"/>
          <w:szCs w:val="26"/>
          <w:lang w:val="lv-LV"/>
        </w:rPr>
        <w:t>as efektīvas darbības nodrošināšanas pasākumi</w:t>
      </w:r>
      <w:r w:rsidR="00811661" w:rsidRPr="00FD4572">
        <w:rPr>
          <w:sz w:val="26"/>
          <w:szCs w:val="26"/>
          <w:lang w:val="lv-LV"/>
        </w:rPr>
        <w:t>.</w:t>
      </w:r>
      <w:r w:rsidR="009A1798" w:rsidRPr="00FD4572">
        <w:rPr>
          <w:sz w:val="26"/>
          <w:szCs w:val="26"/>
          <w:lang w:val="lv-LV"/>
        </w:rPr>
        <w:t>……………………….</w:t>
      </w:r>
      <w:r w:rsidR="00D075A0" w:rsidRPr="00FD4572">
        <w:rPr>
          <w:sz w:val="26"/>
          <w:szCs w:val="26"/>
          <w:lang w:val="lv-LV"/>
        </w:rPr>
        <w:t>.</w:t>
      </w:r>
      <w:r w:rsidR="0064392E" w:rsidRPr="00FD4572">
        <w:rPr>
          <w:sz w:val="26"/>
          <w:szCs w:val="26"/>
          <w:lang w:val="lv-LV"/>
        </w:rPr>
        <w:t>.</w:t>
      </w:r>
      <w:r w:rsidR="004C2EB1">
        <w:rPr>
          <w:sz w:val="26"/>
          <w:szCs w:val="26"/>
          <w:lang w:val="lv-LV"/>
        </w:rPr>
        <w:t>..9</w:t>
      </w:r>
    </w:p>
    <w:p w14:paraId="780A65A5" w14:textId="0864E43F" w:rsidR="00A10DEE" w:rsidRPr="00FD4572" w:rsidRDefault="00CE06C7" w:rsidP="00D641F0">
      <w:pPr>
        <w:spacing w:afterLines="100" w:after="240"/>
        <w:jc w:val="both"/>
        <w:rPr>
          <w:sz w:val="26"/>
          <w:szCs w:val="26"/>
          <w:lang w:val="lv-LV"/>
        </w:rPr>
      </w:pPr>
      <w:r w:rsidRPr="00FD4572">
        <w:rPr>
          <w:sz w:val="26"/>
          <w:szCs w:val="26"/>
          <w:lang w:val="lv-LV"/>
        </w:rPr>
        <w:t>4</w:t>
      </w:r>
      <w:r w:rsidR="00A10DEE" w:rsidRPr="00FD4572">
        <w:rPr>
          <w:sz w:val="26"/>
          <w:szCs w:val="26"/>
          <w:lang w:val="lv-LV"/>
        </w:rPr>
        <w:t>. Personāls</w:t>
      </w:r>
      <w:r w:rsidR="009A1798" w:rsidRPr="00FD4572">
        <w:rPr>
          <w:sz w:val="26"/>
          <w:szCs w:val="26"/>
          <w:lang w:val="lv-LV"/>
        </w:rPr>
        <w:t>………………………………………………………………………</w:t>
      </w:r>
      <w:r w:rsidR="00F2624A" w:rsidRPr="00FD4572">
        <w:rPr>
          <w:sz w:val="26"/>
          <w:szCs w:val="26"/>
          <w:lang w:val="lv-LV"/>
        </w:rPr>
        <w:t>..</w:t>
      </w:r>
      <w:r w:rsidR="00FA7114" w:rsidRPr="00FD4572">
        <w:rPr>
          <w:sz w:val="26"/>
          <w:szCs w:val="26"/>
          <w:lang w:val="lv-LV"/>
        </w:rPr>
        <w:t>.</w:t>
      </w:r>
      <w:r w:rsidR="001A6A0A" w:rsidRPr="00FD4572">
        <w:rPr>
          <w:sz w:val="26"/>
          <w:szCs w:val="26"/>
          <w:lang w:val="lv-LV"/>
        </w:rPr>
        <w:t>…</w:t>
      </w:r>
      <w:r w:rsidR="004C2EB1">
        <w:rPr>
          <w:sz w:val="26"/>
          <w:szCs w:val="26"/>
          <w:lang w:val="lv-LV"/>
        </w:rPr>
        <w:t>...9</w:t>
      </w:r>
    </w:p>
    <w:p w14:paraId="41EA50EB" w14:textId="69E6128B" w:rsidR="00A10DEE" w:rsidRPr="00FD4572" w:rsidRDefault="00CE06C7" w:rsidP="00D641F0">
      <w:pPr>
        <w:spacing w:afterLines="100" w:after="240"/>
        <w:jc w:val="both"/>
        <w:rPr>
          <w:sz w:val="26"/>
          <w:szCs w:val="26"/>
          <w:lang w:val="lv-LV"/>
        </w:rPr>
      </w:pPr>
      <w:r w:rsidRPr="00FD4572">
        <w:rPr>
          <w:sz w:val="26"/>
          <w:szCs w:val="26"/>
          <w:lang w:val="lv-LV"/>
        </w:rPr>
        <w:t>5</w:t>
      </w:r>
      <w:r w:rsidR="00121B03" w:rsidRPr="00FD4572">
        <w:rPr>
          <w:sz w:val="26"/>
          <w:szCs w:val="26"/>
          <w:lang w:val="lv-LV"/>
        </w:rPr>
        <w:t>. Aģentūr</w:t>
      </w:r>
      <w:r w:rsidR="00A10DEE" w:rsidRPr="00FD4572">
        <w:rPr>
          <w:sz w:val="26"/>
          <w:szCs w:val="26"/>
          <w:lang w:val="lv-LV"/>
        </w:rPr>
        <w:t>as darba popularizēšanas un komunikācijas pasākumi</w:t>
      </w:r>
      <w:r w:rsidR="002E2E17" w:rsidRPr="00FD4572">
        <w:rPr>
          <w:sz w:val="26"/>
          <w:szCs w:val="26"/>
          <w:lang w:val="lv-LV"/>
        </w:rPr>
        <w:t>..</w:t>
      </w:r>
      <w:r w:rsidR="00F2624A" w:rsidRPr="00FD4572">
        <w:rPr>
          <w:sz w:val="26"/>
          <w:szCs w:val="26"/>
          <w:lang w:val="lv-LV"/>
        </w:rPr>
        <w:t>…………..</w:t>
      </w:r>
      <w:r w:rsidR="009A1798" w:rsidRPr="00FD4572">
        <w:rPr>
          <w:sz w:val="26"/>
          <w:szCs w:val="26"/>
          <w:lang w:val="lv-LV"/>
        </w:rPr>
        <w:t>……</w:t>
      </w:r>
      <w:r w:rsidR="00FA7114" w:rsidRPr="00FD4572">
        <w:rPr>
          <w:sz w:val="26"/>
          <w:szCs w:val="26"/>
          <w:lang w:val="lv-LV"/>
        </w:rPr>
        <w:t>.</w:t>
      </w:r>
      <w:r w:rsidR="00123BC9" w:rsidRPr="00FD4572">
        <w:rPr>
          <w:sz w:val="26"/>
          <w:szCs w:val="26"/>
          <w:lang w:val="lv-LV"/>
        </w:rPr>
        <w:t>.</w:t>
      </w:r>
      <w:r w:rsidR="00D8481F" w:rsidRPr="00FD4572">
        <w:rPr>
          <w:sz w:val="26"/>
          <w:szCs w:val="26"/>
          <w:lang w:val="lv-LV"/>
        </w:rPr>
        <w:t>.</w:t>
      </w:r>
      <w:r w:rsidR="00D075A0" w:rsidRPr="00FD4572">
        <w:rPr>
          <w:sz w:val="26"/>
          <w:szCs w:val="26"/>
          <w:lang w:val="lv-LV"/>
        </w:rPr>
        <w:t>.</w:t>
      </w:r>
      <w:r w:rsidR="009A1798" w:rsidRPr="00FD4572">
        <w:rPr>
          <w:sz w:val="26"/>
          <w:szCs w:val="26"/>
          <w:lang w:val="lv-LV"/>
        </w:rPr>
        <w:t>1</w:t>
      </w:r>
      <w:r w:rsidR="004C2EB1">
        <w:rPr>
          <w:sz w:val="26"/>
          <w:szCs w:val="26"/>
          <w:lang w:val="lv-LV"/>
        </w:rPr>
        <w:t>0</w:t>
      </w:r>
      <w:r w:rsidR="00A10DEE" w:rsidRPr="00FD4572">
        <w:rPr>
          <w:sz w:val="26"/>
          <w:szCs w:val="26"/>
          <w:lang w:val="lv-LV"/>
        </w:rPr>
        <w:t xml:space="preserve"> </w:t>
      </w:r>
    </w:p>
    <w:p w14:paraId="552F2974" w14:textId="77777777" w:rsidR="00BD577C" w:rsidRPr="00FD4572" w:rsidRDefault="00CE06C7" w:rsidP="0012527B">
      <w:pPr>
        <w:jc w:val="both"/>
        <w:rPr>
          <w:sz w:val="26"/>
          <w:szCs w:val="26"/>
          <w:lang w:val="lv-LV"/>
        </w:rPr>
      </w:pPr>
      <w:r w:rsidRPr="00FD4572">
        <w:rPr>
          <w:sz w:val="26"/>
          <w:szCs w:val="26"/>
          <w:lang w:val="lv-LV"/>
        </w:rPr>
        <w:t>5</w:t>
      </w:r>
      <w:r w:rsidR="00A10DEE" w:rsidRPr="00FD4572">
        <w:rPr>
          <w:sz w:val="26"/>
          <w:szCs w:val="26"/>
          <w:lang w:val="lv-LV"/>
        </w:rPr>
        <w:t>.1.</w:t>
      </w:r>
      <w:r w:rsidR="00BD577C" w:rsidRPr="00FD4572">
        <w:rPr>
          <w:sz w:val="26"/>
          <w:szCs w:val="26"/>
          <w:lang w:val="lv-LV"/>
        </w:rPr>
        <w:t xml:space="preserve"> </w:t>
      </w:r>
      <w:r w:rsidR="00A10DEE" w:rsidRPr="00FD4572">
        <w:rPr>
          <w:sz w:val="26"/>
          <w:szCs w:val="26"/>
          <w:lang w:val="lv-LV"/>
        </w:rPr>
        <w:t>Sabiedrība</w:t>
      </w:r>
      <w:r w:rsidR="00A6453B" w:rsidRPr="00FD4572">
        <w:rPr>
          <w:sz w:val="26"/>
          <w:szCs w:val="26"/>
          <w:lang w:val="lv-LV"/>
        </w:rPr>
        <w:t>s informēšana un izglītošana – s</w:t>
      </w:r>
      <w:r w:rsidR="00A10DEE" w:rsidRPr="00FD4572">
        <w:rPr>
          <w:sz w:val="26"/>
          <w:szCs w:val="26"/>
          <w:lang w:val="lv-LV"/>
        </w:rPr>
        <w:t xml:space="preserve">adarbība ar valsts, </w:t>
      </w:r>
    </w:p>
    <w:p w14:paraId="0D561811" w14:textId="6A3F718D" w:rsidR="00A10DEE" w:rsidRPr="00FD4572" w:rsidRDefault="00BD577C" w:rsidP="0012527B">
      <w:pPr>
        <w:jc w:val="both"/>
        <w:rPr>
          <w:sz w:val="26"/>
          <w:szCs w:val="26"/>
          <w:lang w:val="lv-LV"/>
        </w:rPr>
      </w:pPr>
      <w:r w:rsidRPr="00FD4572">
        <w:rPr>
          <w:sz w:val="26"/>
          <w:szCs w:val="26"/>
          <w:lang w:val="lv-LV"/>
        </w:rPr>
        <w:t xml:space="preserve">      </w:t>
      </w:r>
      <w:r w:rsidR="00A10DEE" w:rsidRPr="00FD4572">
        <w:rPr>
          <w:sz w:val="26"/>
          <w:szCs w:val="26"/>
          <w:lang w:val="lv-LV"/>
        </w:rPr>
        <w:t>pašvaldība</w:t>
      </w:r>
      <w:r w:rsidR="002C50E3" w:rsidRPr="00FD4572">
        <w:rPr>
          <w:sz w:val="26"/>
          <w:szCs w:val="26"/>
          <w:lang w:val="lv-LV"/>
        </w:rPr>
        <w:t>s</w:t>
      </w:r>
      <w:r w:rsidR="00A6453B" w:rsidRPr="00FD4572">
        <w:rPr>
          <w:sz w:val="26"/>
          <w:szCs w:val="26"/>
          <w:lang w:val="lv-LV"/>
        </w:rPr>
        <w:t xml:space="preserve"> un nevalstiskajā</w:t>
      </w:r>
      <w:r w:rsidR="00A10DEE" w:rsidRPr="00FD4572">
        <w:rPr>
          <w:sz w:val="26"/>
          <w:szCs w:val="26"/>
          <w:lang w:val="lv-LV"/>
        </w:rPr>
        <w:t>m organizācijām</w:t>
      </w:r>
      <w:r w:rsidRPr="00FD4572">
        <w:rPr>
          <w:sz w:val="26"/>
          <w:szCs w:val="26"/>
          <w:lang w:val="lv-LV"/>
        </w:rPr>
        <w:t>……………………………………</w:t>
      </w:r>
      <w:r w:rsidR="00D075A0" w:rsidRPr="00FD4572">
        <w:rPr>
          <w:sz w:val="26"/>
          <w:szCs w:val="26"/>
          <w:lang w:val="lv-LV"/>
        </w:rPr>
        <w:t>.</w:t>
      </w:r>
      <w:r w:rsidRPr="00FD4572">
        <w:rPr>
          <w:sz w:val="26"/>
          <w:szCs w:val="26"/>
          <w:lang w:val="lv-LV"/>
        </w:rPr>
        <w:t>1</w:t>
      </w:r>
      <w:r w:rsidR="004C2EB1">
        <w:rPr>
          <w:sz w:val="26"/>
          <w:szCs w:val="26"/>
          <w:lang w:val="lv-LV"/>
        </w:rPr>
        <w:t>0</w:t>
      </w:r>
      <w:r w:rsidRPr="00FD4572">
        <w:rPr>
          <w:sz w:val="26"/>
          <w:szCs w:val="26"/>
          <w:lang w:val="lv-LV"/>
        </w:rPr>
        <w:t xml:space="preserve"> </w:t>
      </w:r>
    </w:p>
    <w:p w14:paraId="3AE5FE3F" w14:textId="77777777" w:rsidR="0012527B" w:rsidRPr="00FD4572" w:rsidRDefault="0012527B" w:rsidP="0012527B">
      <w:pPr>
        <w:jc w:val="both"/>
        <w:rPr>
          <w:sz w:val="26"/>
          <w:szCs w:val="26"/>
          <w:lang w:val="lv-LV"/>
        </w:rPr>
      </w:pPr>
    </w:p>
    <w:p w14:paraId="245787F6" w14:textId="16D1525A" w:rsidR="00A10DEE" w:rsidRPr="00FD4572" w:rsidRDefault="00CE06C7" w:rsidP="00D641F0">
      <w:pPr>
        <w:spacing w:afterLines="100" w:after="240"/>
        <w:jc w:val="both"/>
        <w:rPr>
          <w:sz w:val="26"/>
          <w:szCs w:val="26"/>
          <w:lang w:val="lv-LV"/>
        </w:rPr>
      </w:pPr>
      <w:r w:rsidRPr="00FD4572">
        <w:rPr>
          <w:sz w:val="26"/>
          <w:szCs w:val="26"/>
          <w:lang w:val="lv-LV"/>
        </w:rPr>
        <w:t>5</w:t>
      </w:r>
      <w:r w:rsidR="00A10DEE" w:rsidRPr="00FD4572">
        <w:rPr>
          <w:sz w:val="26"/>
          <w:szCs w:val="26"/>
          <w:lang w:val="lv-LV"/>
        </w:rPr>
        <w:t>.2. Sadarbības institūcijas</w:t>
      </w:r>
      <w:r w:rsidR="009A1798" w:rsidRPr="00FD4572">
        <w:rPr>
          <w:sz w:val="26"/>
          <w:szCs w:val="26"/>
          <w:lang w:val="lv-LV"/>
        </w:rPr>
        <w:t>……………………………………………………………1</w:t>
      </w:r>
      <w:r w:rsidR="004C2EB1">
        <w:rPr>
          <w:sz w:val="26"/>
          <w:szCs w:val="26"/>
          <w:lang w:val="lv-LV"/>
        </w:rPr>
        <w:t>0</w:t>
      </w:r>
    </w:p>
    <w:p w14:paraId="4D07B05F" w14:textId="7B773AAD" w:rsidR="00A10DEE" w:rsidRPr="00FD4572" w:rsidRDefault="009847BD" w:rsidP="00D641F0">
      <w:pPr>
        <w:spacing w:afterLines="100" w:after="240"/>
        <w:jc w:val="both"/>
        <w:rPr>
          <w:sz w:val="26"/>
          <w:szCs w:val="26"/>
          <w:lang w:val="lv-LV"/>
        </w:rPr>
      </w:pPr>
      <w:r w:rsidRPr="00FD4572">
        <w:rPr>
          <w:sz w:val="26"/>
          <w:szCs w:val="26"/>
          <w:lang w:val="lv-LV"/>
        </w:rPr>
        <w:t>6</w:t>
      </w:r>
      <w:r w:rsidR="00A10DEE" w:rsidRPr="00FD4572">
        <w:rPr>
          <w:sz w:val="26"/>
          <w:szCs w:val="26"/>
          <w:lang w:val="lv-LV"/>
        </w:rPr>
        <w:t>.</w:t>
      </w:r>
      <w:r w:rsidR="00072583" w:rsidRPr="00FD4572">
        <w:rPr>
          <w:sz w:val="26"/>
          <w:szCs w:val="26"/>
          <w:lang w:val="lv-LV"/>
        </w:rPr>
        <w:t xml:space="preserve"> 20</w:t>
      </w:r>
      <w:r w:rsidR="00155711" w:rsidRPr="00FD4572">
        <w:rPr>
          <w:sz w:val="26"/>
          <w:szCs w:val="26"/>
          <w:lang w:val="lv-LV"/>
        </w:rPr>
        <w:t>2</w:t>
      </w:r>
      <w:r w:rsidR="00F95AC2" w:rsidRPr="00FD4572">
        <w:rPr>
          <w:sz w:val="26"/>
          <w:szCs w:val="26"/>
          <w:lang w:val="lv-LV"/>
        </w:rPr>
        <w:t>1</w:t>
      </w:r>
      <w:r w:rsidR="00A6453B" w:rsidRPr="00FD4572">
        <w:rPr>
          <w:sz w:val="26"/>
          <w:szCs w:val="26"/>
          <w:lang w:val="lv-LV"/>
        </w:rPr>
        <w:t>.</w:t>
      </w:r>
      <w:r w:rsidR="00A10DEE" w:rsidRPr="00FD4572">
        <w:rPr>
          <w:sz w:val="26"/>
          <w:szCs w:val="26"/>
          <w:lang w:val="lv-LV"/>
        </w:rPr>
        <w:t xml:space="preserve"> gadā plānotie pasākumi</w:t>
      </w:r>
      <w:r w:rsidR="009A1798" w:rsidRPr="00FD4572">
        <w:rPr>
          <w:sz w:val="26"/>
          <w:szCs w:val="26"/>
          <w:lang w:val="lv-LV"/>
        </w:rPr>
        <w:t>……………………………………………………..</w:t>
      </w:r>
      <w:r w:rsidR="00CE06C7" w:rsidRPr="00FD4572">
        <w:rPr>
          <w:sz w:val="26"/>
          <w:szCs w:val="26"/>
          <w:lang w:val="lv-LV"/>
        </w:rPr>
        <w:t>.</w:t>
      </w:r>
      <w:r w:rsidR="00D1089B" w:rsidRPr="00FD4572">
        <w:rPr>
          <w:sz w:val="26"/>
          <w:szCs w:val="26"/>
          <w:lang w:val="lv-LV"/>
        </w:rPr>
        <w:t>1</w:t>
      </w:r>
      <w:r w:rsidR="004C2EB1">
        <w:rPr>
          <w:sz w:val="26"/>
          <w:szCs w:val="26"/>
          <w:lang w:val="lv-LV"/>
        </w:rPr>
        <w:t>1</w:t>
      </w:r>
    </w:p>
    <w:p w14:paraId="3B061BB5" w14:textId="797F421B" w:rsidR="00A10DEE" w:rsidRPr="00FD4572" w:rsidRDefault="009847BD" w:rsidP="00D641F0">
      <w:pPr>
        <w:spacing w:afterLines="100" w:after="240"/>
        <w:jc w:val="both"/>
        <w:rPr>
          <w:sz w:val="26"/>
          <w:szCs w:val="26"/>
          <w:lang w:val="lv-LV"/>
        </w:rPr>
      </w:pPr>
      <w:r w:rsidRPr="00FD4572">
        <w:rPr>
          <w:sz w:val="26"/>
          <w:szCs w:val="26"/>
          <w:lang w:val="lv-LV"/>
        </w:rPr>
        <w:t>6</w:t>
      </w:r>
      <w:r w:rsidR="00A10DEE" w:rsidRPr="00FD4572">
        <w:rPr>
          <w:sz w:val="26"/>
          <w:szCs w:val="26"/>
          <w:lang w:val="lv-LV"/>
        </w:rPr>
        <w:t xml:space="preserve">.1. Sabiedrisko pieminekļu nodaļas </w:t>
      </w:r>
      <w:r w:rsidR="00D1089B" w:rsidRPr="00FD4572">
        <w:rPr>
          <w:sz w:val="26"/>
          <w:szCs w:val="26"/>
          <w:lang w:val="lv-LV"/>
        </w:rPr>
        <w:t>darba plāns………</w:t>
      </w:r>
      <w:r w:rsidR="00D8481F" w:rsidRPr="00FD4572">
        <w:rPr>
          <w:sz w:val="26"/>
          <w:szCs w:val="26"/>
          <w:lang w:val="lv-LV"/>
        </w:rPr>
        <w:t>……………………………</w:t>
      </w:r>
      <w:r w:rsidR="00D075A0" w:rsidRPr="00FD4572">
        <w:rPr>
          <w:sz w:val="26"/>
          <w:szCs w:val="26"/>
          <w:lang w:val="lv-LV"/>
        </w:rPr>
        <w:t>.</w:t>
      </w:r>
      <w:r w:rsidR="00D1089B" w:rsidRPr="00FD4572">
        <w:rPr>
          <w:sz w:val="26"/>
          <w:szCs w:val="26"/>
          <w:lang w:val="lv-LV"/>
        </w:rPr>
        <w:t>1</w:t>
      </w:r>
      <w:r w:rsidR="004C2EB1">
        <w:rPr>
          <w:sz w:val="26"/>
          <w:szCs w:val="26"/>
          <w:lang w:val="lv-LV"/>
        </w:rPr>
        <w:t>1</w:t>
      </w:r>
    </w:p>
    <w:p w14:paraId="7461B782" w14:textId="10633EFA" w:rsidR="00A10DEE" w:rsidRPr="00FD4572" w:rsidRDefault="009847BD" w:rsidP="00D641F0">
      <w:pPr>
        <w:spacing w:afterLines="100" w:after="240"/>
        <w:jc w:val="both"/>
        <w:rPr>
          <w:sz w:val="26"/>
          <w:szCs w:val="26"/>
          <w:lang w:val="lv-LV"/>
        </w:rPr>
      </w:pPr>
      <w:r w:rsidRPr="00FD4572">
        <w:rPr>
          <w:sz w:val="26"/>
          <w:szCs w:val="26"/>
          <w:lang w:val="lv-LV"/>
        </w:rPr>
        <w:t>6.</w:t>
      </w:r>
      <w:r w:rsidR="00D1089B" w:rsidRPr="00FD4572">
        <w:rPr>
          <w:sz w:val="26"/>
          <w:szCs w:val="26"/>
          <w:lang w:val="lv-LV"/>
        </w:rPr>
        <w:t>2</w:t>
      </w:r>
      <w:r w:rsidR="00A10DEE" w:rsidRPr="00FD4572">
        <w:rPr>
          <w:sz w:val="26"/>
          <w:szCs w:val="26"/>
          <w:lang w:val="lv-LV"/>
        </w:rPr>
        <w:t>. Rīgas Brāļu kapos veicamie darbi</w:t>
      </w:r>
      <w:r w:rsidR="00D8481F" w:rsidRPr="00FD4572">
        <w:rPr>
          <w:sz w:val="26"/>
          <w:szCs w:val="26"/>
          <w:lang w:val="lv-LV"/>
        </w:rPr>
        <w:t>………………………………………………..</w:t>
      </w:r>
      <w:r w:rsidR="001918DB" w:rsidRPr="00FD4572">
        <w:rPr>
          <w:sz w:val="26"/>
          <w:szCs w:val="26"/>
          <w:lang w:val="lv-LV"/>
        </w:rPr>
        <w:t>1</w:t>
      </w:r>
      <w:r w:rsidR="004C2EB1">
        <w:rPr>
          <w:sz w:val="26"/>
          <w:szCs w:val="26"/>
          <w:lang w:val="lv-LV"/>
        </w:rPr>
        <w:t>1</w:t>
      </w:r>
    </w:p>
    <w:p w14:paraId="63C9DE60" w14:textId="68A1F1E2" w:rsidR="00CD4465" w:rsidRPr="00FD4572" w:rsidRDefault="00CD4465" w:rsidP="00D641F0">
      <w:pPr>
        <w:spacing w:afterLines="100" w:after="240"/>
        <w:jc w:val="both"/>
        <w:rPr>
          <w:sz w:val="26"/>
          <w:szCs w:val="26"/>
          <w:lang w:val="lv-LV"/>
        </w:rPr>
      </w:pPr>
      <w:r w:rsidRPr="00FD4572">
        <w:rPr>
          <w:sz w:val="26"/>
          <w:szCs w:val="26"/>
          <w:lang w:val="lv-LV"/>
        </w:rPr>
        <w:t>6.3. Liel</w:t>
      </w:r>
      <w:r w:rsidR="00123BC9" w:rsidRPr="00FD4572">
        <w:rPr>
          <w:sz w:val="26"/>
          <w:szCs w:val="26"/>
          <w:lang w:val="lv-LV"/>
        </w:rPr>
        <w:t>ajos</w:t>
      </w:r>
      <w:r w:rsidRPr="00FD4572">
        <w:rPr>
          <w:sz w:val="26"/>
          <w:szCs w:val="26"/>
          <w:lang w:val="lv-LV"/>
        </w:rPr>
        <w:t xml:space="preserve"> kapos veicamie darbi……</w:t>
      </w:r>
      <w:r w:rsidR="00123BC9" w:rsidRPr="00FD4572">
        <w:rPr>
          <w:sz w:val="26"/>
          <w:szCs w:val="26"/>
          <w:lang w:val="lv-LV"/>
        </w:rPr>
        <w:t>…</w:t>
      </w:r>
      <w:r w:rsidRPr="00FD4572">
        <w:rPr>
          <w:sz w:val="26"/>
          <w:szCs w:val="26"/>
          <w:lang w:val="lv-LV"/>
        </w:rPr>
        <w:t>…………………………………………</w:t>
      </w:r>
      <w:r w:rsidR="00D8481F" w:rsidRPr="00FD4572">
        <w:rPr>
          <w:sz w:val="26"/>
          <w:szCs w:val="26"/>
          <w:lang w:val="lv-LV"/>
        </w:rPr>
        <w:t>…</w:t>
      </w:r>
      <w:r w:rsidRPr="00FD4572">
        <w:rPr>
          <w:sz w:val="26"/>
          <w:szCs w:val="26"/>
          <w:lang w:val="lv-LV"/>
        </w:rPr>
        <w:t>1</w:t>
      </w:r>
      <w:r w:rsidR="004C2EB1">
        <w:rPr>
          <w:sz w:val="26"/>
          <w:szCs w:val="26"/>
          <w:lang w:val="lv-LV"/>
        </w:rPr>
        <w:t>2</w:t>
      </w:r>
    </w:p>
    <w:p w14:paraId="5264F54C" w14:textId="752940E0" w:rsidR="00A10DEE" w:rsidRPr="00FD4572" w:rsidRDefault="009847BD" w:rsidP="00D641F0">
      <w:pPr>
        <w:spacing w:afterLines="100" w:after="240"/>
        <w:jc w:val="both"/>
        <w:rPr>
          <w:sz w:val="26"/>
          <w:szCs w:val="26"/>
          <w:lang w:val="lv-LV"/>
        </w:rPr>
      </w:pPr>
      <w:r w:rsidRPr="00FD4572">
        <w:rPr>
          <w:sz w:val="26"/>
          <w:szCs w:val="26"/>
          <w:lang w:val="lv-LV"/>
        </w:rPr>
        <w:t>6.</w:t>
      </w:r>
      <w:r w:rsidR="00CD4465" w:rsidRPr="00FD4572">
        <w:rPr>
          <w:sz w:val="26"/>
          <w:szCs w:val="26"/>
          <w:lang w:val="lv-LV"/>
        </w:rPr>
        <w:t>4</w:t>
      </w:r>
      <w:r w:rsidR="00A10DEE" w:rsidRPr="00FD4572">
        <w:rPr>
          <w:sz w:val="26"/>
          <w:szCs w:val="26"/>
          <w:lang w:val="lv-LV"/>
        </w:rPr>
        <w:t xml:space="preserve">. Citi plānotie </w:t>
      </w:r>
      <w:r w:rsidR="00CE06C7" w:rsidRPr="00FD4572">
        <w:rPr>
          <w:sz w:val="26"/>
          <w:szCs w:val="26"/>
          <w:lang w:val="lv-LV"/>
        </w:rPr>
        <w:t>darbi un aktualitāte</w:t>
      </w:r>
      <w:r w:rsidR="00A10DEE" w:rsidRPr="00FD4572">
        <w:rPr>
          <w:sz w:val="26"/>
          <w:szCs w:val="26"/>
          <w:lang w:val="lv-LV"/>
        </w:rPr>
        <w:t>s</w:t>
      </w:r>
      <w:r w:rsidR="006C484D" w:rsidRPr="00FD4572">
        <w:rPr>
          <w:sz w:val="26"/>
          <w:szCs w:val="26"/>
          <w:lang w:val="lv-LV"/>
        </w:rPr>
        <w:t>…………</w:t>
      </w:r>
      <w:r w:rsidR="00CE06C7" w:rsidRPr="00FD4572">
        <w:rPr>
          <w:sz w:val="26"/>
          <w:szCs w:val="26"/>
          <w:lang w:val="lv-LV"/>
        </w:rPr>
        <w:t>…………………</w:t>
      </w:r>
      <w:r w:rsidR="00021E7D" w:rsidRPr="00FD4572">
        <w:rPr>
          <w:sz w:val="26"/>
          <w:szCs w:val="26"/>
          <w:lang w:val="lv-LV"/>
        </w:rPr>
        <w:t>…………..</w:t>
      </w:r>
      <w:r w:rsidR="00CE06C7" w:rsidRPr="00FD4572">
        <w:rPr>
          <w:sz w:val="26"/>
          <w:szCs w:val="26"/>
          <w:lang w:val="lv-LV"/>
        </w:rPr>
        <w:t>……</w:t>
      </w:r>
      <w:r w:rsidR="00D8481F" w:rsidRPr="00FD4572">
        <w:rPr>
          <w:sz w:val="26"/>
          <w:szCs w:val="26"/>
          <w:lang w:val="lv-LV"/>
        </w:rPr>
        <w:t>…</w:t>
      </w:r>
      <w:r w:rsidR="00D075A0" w:rsidRPr="00FD4572">
        <w:rPr>
          <w:sz w:val="26"/>
          <w:szCs w:val="26"/>
          <w:lang w:val="lv-LV"/>
        </w:rPr>
        <w:t>.</w:t>
      </w:r>
      <w:r w:rsidR="001918DB" w:rsidRPr="00FD4572">
        <w:rPr>
          <w:sz w:val="26"/>
          <w:szCs w:val="26"/>
          <w:lang w:val="lv-LV"/>
        </w:rPr>
        <w:t>1</w:t>
      </w:r>
      <w:r w:rsidR="004C2EB1">
        <w:rPr>
          <w:sz w:val="26"/>
          <w:szCs w:val="26"/>
          <w:lang w:val="lv-LV"/>
        </w:rPr>
        <w:t>2</w:t>
      </w:r>
    </w:p>
    <w:p w14:paraId="06233815" w14:textId="377F9E5F" w:rsidR="00A10DEE" w:rsidRPr="00FD4572" w:rsidRDefault="009847BD" w:rsidP="00D641F0">
      <w:pPr>
        <w:spacing w:afterLines="100" w:after="240"/>
        <w:jc w:val="both"/>
        <w:rPr>
          <w:sz w:val="26"/>
          <w:szCs w:val="26"/>
          <w:lang w:val="lv-LV"/>
        </w:rPr>
      </w:pPr>
      <w:r w:rsidRPr="00FD4572">
        <w:rPr>
          <w:sz w:val="26"/>
          <w:szCs w:val="26"/>
          <w:lang w:val="lv-LV"/>
        </w:rPr>
        <w:t>7</w:t>
      </w:r>
      <w:r w:rsidR="00A10DEE" w:rsidRPr="00FD4572">
        <w:rPr>
          <w:sz w:val="26"/>
          <w:szCs w:val="26"/>
          <w:lang w:val="lv-LV"/>
        </w:rPr>
        <w:t>. Dažāda informācija</w:t>
      </w:r>
      <w:r w:rsidR="00CE06C7" w:rsidRPr="00FD4572">
        <w:rPr>
          <w:sz w:val="26"/>
          <w:szCs w:val="26"/>
          <w:lang w:val="lv-LV"/>
        </w:rPr>
        <w:t>…………………………………………………………………</w:t>
      </w:r>
      <w:r w:rsidR="001918DB" w:rsidRPr="00FD4572">
        <w:rPr>
          <w:sz w:val="26"/>
          <w:szCs w:val="26"/>
          <w:lang w:val="lv-LV"/>
        </w:rPr>
        <w:t>1</w:t>
      </w:r>
      <w:r w:rsidR="00056BEB">
        <w:rPr>
          <w:sz w:val="26"/>
          <w:szCs w:val="26"/>
          <w:lang w:val="lv-LV"/>
        </w:rPr>
        <w:t>2</w:t>
      </w:r>
      <w:r w:rsidR="00A10DEE" w:rsidRPr="00FD4572">
        <w:rPr>
          <w:sz w:val="26"/>
          <w:szCs w:val="26"/>
          <w:lang w:val="lv-LV"/>
        </w:rPr>
        <w:t xml:space="preserve"> </w:t>
      </w:r>
    </w:p>
    <w:p w14:paraId="102B3E72" w14:textId="60D400F6" w:rsidR="00771705" w:rsidRPr="00FD4572" w:rsidRDefault="0012527B" w:rsidP="00C2391F">
      <w:pPr>
        <w:spacing w:afterLines="100" w:after="240"/>
        <w:jc w:val="both"/>
        <w:rPr>
          <w:sz w:val="26"/>
          <w:szCs w:val="26"/>
          <w:lang w:val="lv-LV"/>
        </w:rPr>
      </w:pPr>
      <w:r w:rsidRPr="00FD4572">
        <w:rPr>
          <w:sz w:val="26"/>
          <w:szCs w:val="26"/>
          <w:lang w:val="lv-LV"/>
        </w:rPr>
        <w:t>8. Pielikums. SIA “</w:t>
      </w:r>
      <w:proofErr w:type="spellStart"/>
      <w:r w:rsidR="00771705" w:rsidRPr="00FD4572">
        <w:rPr>
          <w:sz w:val="26"/>
          <w:szCs w:val="26"/>
          <w:lang w:val="lv-LV"/>
        </w:rPr>
        <w:t>PricewaterhouseCoopers</w:t>
      </w:r>
      <w:proofErr w:type="spellEnd"/>
      <w:r w:rsidRPr="00FD4572">
        <w:rPr>
          <w:sz w:val="26"/>
          <w:szCs w:val="26"/>
          <w:lang w:val="lv-LV"/>
        </w:rPr>
        <w:t xml:space="preserve">” neatkarīgu revidentu </w:t>
      </w:r>
      <w:r w:rsidR="00771705" w:rsidRPr="00FD4572">
        <w:rPr>
          <w:sz w:val="26"/>
          <w:szCs w:val="26"/>
          <w:lang w:val="lv-LV"/>
        </w:rPr>
        <w:t>ziņojums………</w:t>
      </w:r>
      <w:r w:rsidR="00056BEB">
        <w:rPr>
          <w:sz w:val="26"/>
          <w:szCs w:val="26"/>
          <w:lang w:val="lv-LV"/>
        </w:rPr>
        <w:t>…</w:t>
      </w:r>
    </w:p>
    <w:p w14:paraId="66075375" w14:textId="6F3DBC22" w:rsidR="00C2391F" w:rsidRPr="00FD4572" w:rsidRDefault="00C2391F" w:rsidP="00C2391F">
      <w:pPr>
        <w:ind w:firstLine="720"/>
        <w:jc w:val="both"/>
        <w:rPr>
          <w:b/>
          <w:bCs/>
          <w:sz w:val="26"/>
          <w:szCs w:val="26"/>
          <w:lang w:val="lv-LV"/>
        </w:rPr>
      </w:pPr>
      <w:r w:rsidRPr="00FD4572">
        <w:rPr>
          <w:b/>
          <w:bCs/>
          <w:sz w:val="26"/>
          <w:szCs w:val="26"/>
          <w:lang w:val="lv-LV"/>
        </w:rPr>
        <w:lastRenderedPageBreak/>
        <w:t>Ievads</w:t>
      </w:r>
    </w:p>
    <w:p w14:paraId="4219AA9C" w14:textId="77777777" w:rsidR="003C709A" w:rsidRPr="00FD4572" w:rsidRDefault="003C709A" w:rsidP="00C2391F">
      <w:pPr>
        <w:ind w:firstLine="720"/>
        <w:jc w:val="both"/>
        <w:rPr>
          <w:b/>
          <w:bCs/>
          <w:sz w:val="26"/>
          <w:szCs w:val="26"/>
          <w:lang w:val="lv-LV"/>
        </w:rPr>
      </w:pPr>
    </w:p>
    <w:p w14:paraId="6DB30D38" w14:textId="7721FA67" w:rsidR="00C2391F" w:rsidRPr="00FD4572" w:rsidRDefault="00C2391F" w:rsidP="00C2391F">
      <w:pPr>
        <w:ind w:firstLine="720"/>
        <w:jc w:val="both"/>
        <w:rPr>
          <w:sz w:val="26"/>
          <w:szCs w:val="26"/>
          <w:lang w:val="lv-LV"/>
        </w:rPr>
      </w:pPr>
      <w:r w:rsidRPr="00FD4572">
        <w:rPr>
          <w:sz w:val="26"/>
          <w:szCs w:val="26"/>
          <w:lang w:val="lv-LV"/>
        </w:rPr>
        <w:t>Rīgas pašvaldības aģentūra</w:t>
      </w:r>
      <w:r w:rsidR="00BF1512" w:rsidRPr="00FD4572">
        <w:rPr>
          <w:sz w:val="26"/>
          <w:szCs w:val="26"/>
          <w:lang w:val="lv-LV"/>
        </w:rPr>
        <w:t>s</w:t>
      </w:r>
      <w:r w:rsidRPr="00FD4572">
        <w:rPr>
          <w:sz w:val="26"/>
          <w:szCs w:val="26"/>
          <w:lang w:val="lv-LV"/>
        </w:rPr>
        <w:t xml:space="preserve"> “Rīgas pieminekļu aģentūra” (turpmāk - Aģentūra) 20</w:t>
      </w:r>
      <w:r w:rsidR="00F95AC2" w:rsidRPr="00FD4572">
        <w:rPr>
          <w:sz w:val="26"/>
          <w:szCs w:val="26"/>
          <w:lang w:val="lv-LV"/>
        </w:rPr>
        <w:t>20</w:t>
      </w:r>
      <w:r w:rsidRPr="00FD4572">
        <w:rPr>
          <w:sz w:val="26"/>
          <w:szCs w:val="26"/>
          <w:lang w:val="lv-LV"/>
        </w:rPr>
        <w:t>. gad</w:t>
      </w:r>
      <w:r w:rsidR="00BF1512" w:rsidRPr="00FD4572">
        <w:rPr>
          <w:sz w:val="26"/>
          <w:szCs w:val="26"/>
          <w:lang w:val="lv-LV"/>
        </w:rPr>
        <w:t>a</w:t>
      </w:r>
      <w:r w:rsidR="00B44C47" w:rsidRPr="00FD4572">
        <w:rPr>
          <w:sz w:val="26"/>
          <w:szCs w:val="26"/>
          <w:lang w:val="lv-LV"/>
        </w:rPr>
        <w:t xml:space="preserve"> pieminekļu aprūp</w:t>
      </w:r>
      <w:r w:rsidR="002C2D07" w:rsidRPr="00FD4572">
        <w:rPr>
          <w:sz w:val="26"/>
          <w:szCs w:val="26"/>
          <w:lang w:val="lv-LV"/>
        </w:rPr>
        <w:t>es plāns</w:t>
      </w:r>
      <w:r w:rsidR="00DF2FC4" w:rsidRPr="00FD4572">
        <w:rPr>
          <w:sz w:val="26"/>
          <w:szCs w:val="26"/>
          <w:lang w:val="lv-LV"/>
        </w:rPr>
        <w:t xml:space="preserve">, neskatoties uz </w:t>
      </w:r>
      <w:proofErr w:type="spellStart"/>
      <w:r w:rsidR="00DF2FC4" w:rsidRPr="00FD4572">
        <w:rPr>
          <w:sz w:val="26"/>
          <w:szCs w:val="26"/>
          <w:lang w:val="lv-LV"/>
        </w:rPr>
        <w:t>Covid</w:t>
      </w:r>
      <w:proofErr w:type="spellEnd"/>
      <w:r w:rsidR="00DF2FC4" w:rsidRPr="00FD4572">
        <w:rPr>
          <w:sz w:val="26"/>
          <w:szCs w:val="26"/>
          <w:lang w:val="lv-LV"/>
        </w:rPr>
        <w:t xml:space="preserve"> 19 pandēmijā noteiktiem ierobežojumiem,</w:t>
      </w:r>
      <w:r w:rsidR="002C2D07" w:rsidRPr="00FD4572">
        <w:rPr>
          <w:sz w:val="26"/>
          <w:szCs w:val="26"/>
          <w:lang w:val="lv-LV"/>
        </w:rPr>
        <w:t xml:space="preserve"> </w:t>
      </w:r>
      <w:r w:rsidR="00BF1512" w:rsidRPr="00FD4572">
        <w:rPr>
          <w:sz w:val="26"/>
          <w:szCs w:val="26"/>
          <w:lang w:val="lv-LV"/>
        </w:rPr>
        <w:t xml:space="preserve">tika </w:t>
      </w:r>
      <w:r w:rsidR="002C2D07" w:rsidRPr="00FD4572">
        <w:rPr>
          <w:sz w:val="26"/>
          <w:szCs w:val="26"/>
          <w:lang w:val="lv-LV"/>
        </w:rPr>
        <w:t>realizēts</w:t>
      </w:r>
      <w:r w:rsidR="001C5771" w:rsidRPr="00FD4572">
        <w:rPr>
          <w:sz w:val="26"/>
          <w:szCs w:val="26"/>
          <w:lang w:val="lv-LV"/>
        </w:rPr>
        <w:t>. Brīvības pieminek</w:t>
      </w:r>
      <w:r w:rsidR="00BF1512" w:rsidRPr="00FD4572">
        <w:rPr>
          <w:sz w:val="26"/>
          <w:szCs w:val="26"/>
          <w:lang w:val="lv-LV"/>
        </w:rPr>
        <w:t xml:space="preserve">lis, </w:t>
      </w:r>
      <w:r w:rsidR="001C5771" w:rsidRPr="00FD4572">
        <w:rPr>
          <w:sz w:val="26"/>
          <w:szCs w:val="26"/>
          <w:lang w:val="lv-LV"/>
        </w:rPr>
        <w:t>Rīgas Brāļu kap</w:t>
      </w:r>
      <w:r w:rsidR="00BF1512" w:rsidRPr="00FD4572">
        <w:rPr>
          <w:sz w:val="26"/>
          <w:szCs w:val="26"/>
          <w:lang w:val="lv-LV"/>
        </w:rPr>
        <w:t>i un citi pieminekļi tika uzturēti atbilstoši to statusam</w:t>
      </w:r>
      <w:r w:rsidR="00DF2FC4" w:rsidRPr="00FD4572">
        <w:rPr>
          <w:sz w:val="26"/>
          <w:szCs w:val="26"/>
          <w:lang w:val="lv-LV"/>
        </w:rPr>
        <w:t xml:space="preserve"> pilsētvidē.</w:t>
      </w:r>
      <w:r w:rsidR="00EB4D3F" w:rsidRPr="00FD4572">
        <w:rPr>
          <w:sz w:val="26"/>
          <w:szCs w:val="26"/>
          <w:lang w:val="lv-LV"/>
        </w:rPr>
        <w:t xml:space="preserve"> </w:t>
      </w:r>
    </w:p>
    <w:p w14:paraId="5B121B4A" w14:textId="4F4BD24A" w:rsidR="00B356E8" w:rsidRPr="00FD4572" w:rsidRDefault="00304F9E" w:rsidP="00C2391F">
      <w:pPr>
        <w:ind w:firstLine="720"/>
        <w:jc w:val="both"/>
        <w:rPr>
          <w:sz w:val="26"/>
          <w:szCs w:val="26"/>
          <w:lang w:val="lv-LV"/>
        </w:rPr>
      </w:pPr>
      <w:r w:rsidRPr="00FD4572">
        <w:rPr>
          <w:sz w:val="26"/>
          <w:szCs w:val="26"/>
          <w:lang w:val="lv-LV"/>
        </w:rPr>
        <w:t>2020.</w:t>
      </w:r>
      <w:r w:rsidR="00CA7B95" w:rsidRPr="00FD4572">
        <w:rPr>
          <w:sz w:val="26"/>
          <w:szCs w:val="26"/>
          <w:lang w:val="lv-LV"/>
        </w:rPr>
        <w:t xml:space="preserve"> </w:t>
      </w:r>
      <w:r w:rsidRPr="00FD4572">
        <w:rPr>
          <w:sz w:val="26"/>
          <w:szCs w:val="26"/>
          <w:lang w:val="lv-LV"/>
        </w:rPr>
        <w:t xml:space="preserve">gadā pieminekļu restaurācijas darbi veikti paredzētajā apjomā. Izvēlētie darbu izpildītāji spēja nodrošināt augstu kvalitāti </w:t>
      </w:r>
      <w:r w:rsidR="00C70A28" w:rsidRPr="00FD4572">
        <w:rPr>
          <w:sz w:val="26"/>
          <w:szCs w:val="26"/>
          <w:lang w:val="lv-LV"/>
        </w:rPr>
        <w:t>kultūras mantojuma restaurācijā.</w:t>
      </w:r>
    </w:p>
    <w:p w14:paraId="090F026D" w14:textId="1CCB8217" w:rsidR="00C2391F" w:rsidRPr="00FD4572" w:rsidRDefault="00A11C7D" w:rsidP="00C2391F">
      <w:pPr>
        <w:ind w:firstLine="720"/>
        <w:jc w:val="both"/>
        <w:rPr>
          <w:sz w:val="26"/>
          <w:szCs w:val="26"/>
          <w:lang w:val="lv-LV"/>
        </w:rPr>
      </w:pPr>
      <w:r w:rsidRPr="00FD4572">
        <w:rPr>
          <w:sz w:val="26"/>
          <w:szCs w:val="26"/>
          <w:lang w:val="lv-LV"/>
        </w:rPr>
        <w:t xml:space="preserve">Aģentūras </w:t>
      </w:r>
      <w:r w:rsidR="001B3BB8" w:rsidRPr="00FD4572">
        <w:rPr>
          <w:sz w:val="26"/>
          <w:szCs w:val="26"/>
          <w:lang w:val="lv-LV"/>
        </w:rPr>
        <w:t xml:space="preserve">aktuālais </w:t>
      </w:r>
      <w:r w:rsidRPr="00FD4572">
        <w:rPr>
          <w:sz w:val="26"/>
          <w:szCs w:val="26"/>
          <w:lang w:val="lv-LV"/>
        </w:rPr>
        <w:t>uzdevums ir izstrādāt iespējamo attīstības virzienu valsts nozīmes arhitektūras piemineklim “Dārzu u</w:t>
      </w:r>
      <w:r w:rsidR="00D421A8" w:rsidRPr="00FD4572">
        <w:rPr>
          <w:sz w:val="26"/>
          <w:szCs w:val="26"/>
          <w:lang w:val="lv-LV"/>
        </w:rPr>
        <w:t xml:space="preserve">n parku arhitektūras ansamblis </w:t>
      </w:r>
      <w:r w:rsidRPr="00FD4572">
        <w:rPr>
          <w:i/>
          <w:sz w:val="26"/>
          <w:szCs w:val="26"/>
          <w:lang w:val="lv-LV"/>
        </w:rPr>
        <w:t>Lielie kapi</w:t>
      </w:r>
      <w:r w:rsidRPr="00FD4572">
        <w:rPr>
          <w:sz w:val="26"/>
          <w:szCs w:val="26"/>
          <w:lang w:val="lv-LV"/>
        </w:rPr>
        <w:t xml:space="preserve"> ar memoriālajām celtnēm”</w:t>
      </w:r>
      <w:r w:rsidR="00D421A8" w:rsidRPr="00FD4572">
        <w:rPr>
          <w:sz w:val="26"/>
          <w:szCs w:val="26"/>
          <w:lang w:val="lv-LV"/>
        </w:rPr>
        <w:t xml:space="preserve"> (turpmāk – Lielie kapi)</w:t>
      </w:r>
      <w:r w:rsidRPr="00FD4572">
        <w:rPr>
          <w:sz w:val="26"/>
          <w:szCs w:val="26"/>
          <w:lang w:val="lv-LV"/>
        </w:rPr>
        <w:t>. Apkopojot sabiedrības un dažādu speciālistu viedokļus darbs pie koncepcijas izstrādāšanas turpinās.</w:t>
      </w:r>
    </w:p>
    <w:p w14:paraId="06BC28AF" w14:textId="066DAED3" w:rsidR="00964268" w:rsidRPr="00FD4572" w:rsidRDefault="00367538" w:rsidP="00C2391F">
      <w:pPr>
        <w:ind w:firstLine="720"/>
        <w:jc w:val="both"/>
        <w:rPr>
          <w:sz w:val="26"/>
          <w:szCs w:val="26"/>
          <w:lang w:val="lv-LV"/>
        </w:rPr>
      </w:pPr>
      <w:r w:rsidRPr="00FD4572">
        <w:rPr>
          <w:sz w:val="26"/>
          <w:szCs w:val="26"/>
          <w:lang w:val="lv-LV"/>
        </w:rPr>
        <w:t>S</w:t>
      </w:r>
      <w:r w:rsidR="00682B74" w:rsidRPr="00FD4572">
        <w:rPr>
          <w:sz w:val="26"/>
          <w:szCs w:val="26"/>
          <w:lang w:val="lv-LV"/>
        </w:rPr>
        <w:t>akarā</w:t>
      </w:r>
      <w:r w:rsidR="00964268" w:rsidRPr="00FD4572">
        <w:rPr>
          <w:sz w:val="26"/>
          <w:szCs w:val="26"/>
          <w:lang w:val="lv-LV"/>
        </w:rPr>
        <w:t xml:space="preserve"> ar </w:t>
      </w:r>
      <w:r w:rsidR="00682B74" w:rsidRPr="00FD4572">
        <w:rPr>
          <w:sz w:val="26"/>
          <w:szCs w:val="26"/>
          <w:lang w:val="lv-LV"/>
        </w:rPr>
        <w:t>Eiropas Savienības transporta tīklu prioritāro projektu</w:t>
      </w:r>
      <w:r w:rsidRPr="00FD4572">
        <w:rPr>
          <w:sz w:val="26"/>
          <w:szCs w:val="26"/>
          <w:lang w:val="lv-LV"/>
        </w:rPr>
        <w:t xml:space="preserve"> </w:t>
      </w:r>
      <w:r w:rsidRPr="00FD4572">
        <w:rPr>
          <w:i/>
          <w:iCs/>
          <w:sz w:val="26"/>
          <w:szCs w:val="26"/>
          <w:lang w:val="lv-LV"/>
        </w:rPr>
        <w:t xml:space="preserve">Rail </w:t>
      </w:r>
      <w:proofErr w:type="spellStart"/>
      <w:r w:rsidRPr="00FD4572">
        <w:rPr>
          <w:i/>
          <w:iCs/>
          <w:sz w:val="26"/>
          <w:szCs w:val="26"/>
          <w:lang w:val="lv-LV"/>
        </w:rPr>
        <w:t>Baltic</w:t>
      </w:r>
      <w:proofErr w:type="spellEnd"/>
      <w:r w:rsidR="00682B74" w:rsidRPr="00FD4572">
        <w:rPr>
          <w:sz w:val="26"/>
          <w:szCs w:val="26"/>
          <w:lang w:val="lv-LV"/>
        </w:rPr>
        <w:t>, jaunu dzelzceļa infrastruktūras izbūvi</w:t>
      </w:r>
      <w:r w:rsidR="00CA7B95" w:rsidRPr="00FD4572">
        <w:rPr>
          <w:sz w:val="26"/>
          <w:szCs w:val="26"/>
          <w:lang w:val="lv-LV"/>
        </w:rPr>
        <w:t>,</w:t>
      </w:r>
      <w:r w:rsidR="00682B74" w:rsidRPr="00FD4572">
        <w:rPr>
          <w:sz w:val="26"/>
          <w:szCs w:val="26"/>
          <w:lang w:val="lv-LV"/>
        </w:rPr>
        <w:t xml:space="preserve"> </w:t>
      </w:r>
      <w:r w:rsidRPr="00FD4572">
        <w:rPr>
          <w:sz w:val="26"/>
          <w:szCs w:val="26"/>
          <w:lang w:val="lv-LV"/>
        </w:rPr>
        <w:t>Aģentūras valdījumā esošo</w:t>
      </w:r>
      <w:r w:rsidR="00CA7B95" w:rsidRPr="00FD4572">
        <w:rPr>
          <w:sz w:val="26"/>
          <w:szCs w:val="26"/>
          <w:lang w:val="lv-LV"/>
        </w:rPr>
        <w:t>s</w:t>
      </w:r>
      <w:r w:rsidRPr="00FD4572">
        <w:rPr>
          <w:sz w:val="26"/>
          <w:szCs w:val="26"/>
          <w:lang w:val="lv-LV"/>
        </w:rPr>
        <w:t xml:space="preserve"> objektu</w:t>
      </w:r>
      <w:r w:rsidR="00CA7B95" w:rsidRPr="00FD4572">
        <w:rPr>
          <w:sz w:val="26"/>
          <w:szCs w:val="26"/>
          <w:lang w:val="lv-LV"/>
        </w:rPr>
        <w:t>s</w:t>
      </w:r>
      <w:r w:rsidRPr="00FD4572">
        <w:rPr>
          <w:sz w:val="26"/>
          <w:szCs w:val="26"/>
          <w:lang w:val="lv-LV"/>
        </w:rPr>
        <w:t xml:space="preserve"> Torņakalnā</w:t>
      </w:r>
      <w:r w:rsidR="00682B74" w:rsidRPr="00FD4572">
        <w:rPr>
          <w:sz w:val="26"/>
          <w:szCs w:val="26"/>
          <w:lang w:val="lv-LV"/>
        </w:rPr>
        <w:t xml:space="preserve"> </w:t>
      </w:r>
      <w:r w:rsidRPr="00FD4572">
        <w:rPr>
          <w:sz w:val="26"/>
          <w:szCs w:val="26"/>
          <w:lang w:val="lv-LV"/>
        </w:rPr>
        <w:t>skars teritoriālas izmaiņas. Lai sekotu projekta virzībai</w:t>
      </w:r>
      <w:r w:rsidR="00CA7B95" w:rsidRPr="00FD4572">
        <w:rPr>
          <w:sz w:val="26"/>
          <w:szCs w:val="26"/>
          <w:lang w:val="lv-LV"/>
        </w:rPr>
        <w:t xml:space="preserve"> un</w:t>
      </w:r>
      <w:r w:rsidRPr="00FD4572">
        <w:rPr>
          <w:sz w:val="26"/>
          <w:szCs w:val="26"/>
          <w:lang w:val="lv-LV"/>
        </w:rPr>
        <w:t xml:space="preserve"> </w:t>
      </w:r>
      <w:r w:rsidR="00CA7B95" w:rsidRPr="00FD4572">
        <w:rPr>
          <w:sz w:val="26"/>
          <w:szCs w:val="26"/>
          <w:lang w:val="lv-LV"/>
        </w:rPr>
        <w:t>sniegtu</w:t>
      </w:r>
      <w:r w:rsidR="00DF2FC4" w:rsidRPr="00FD4572">
        <w:rPr>
          <w:sz w:val="26"/>
          <w:szCs w:val="26"/>
          <w:lang w:val="lv-LV"/>
        </w:rPr>
        <w:t xml:space="preserve"> savus priekšlikumus, </w:t>
      </w:r>
      <w:r w:rsidRPr="00FD4572">
        <w:rPr>
          <w:sz w:val="26"/>
          <w:szCs w:val="26"/>
          <w:lang w:val="lv-LV"/>
        </w:rPr>
        <w:t>Aģentūra piedalījās</w:t>
      </w:r>
      <w:r w:rsidR="00682B74" w:rsidRPr="00FD4572">
        <w:rPr>
          <w:sz w:val="26"/>
          <w:szCs w:val="26"/>
          <w:lang w:val="lv-LV"/>
        </w:rPr>
        <w:t xml:space="preserve"> </w:t>
      </w:r>
      <w:r w:rsidR="00DF2FC4" w:rsidRPr="00FD4572">
        <w:rPr>
          <w:sz w:val="26"/>
          <w:szCs w:val="26"/>
          <w:lang w:val="lv-LV"/>
        </w:rPr>
        <w:t>AS “RB Rail”</w:t>
      </w:r>
      <w:r w:rsidR="00682B74" w:rsidRPr="00FD4572">
        <w:rPr>
          <w:sz w:val="26"/>
          <w:szCs w:val="26"/>
          <w:lang w:val="lv-LV"/>
        </w:rPr>
        <w:t xml:space="preserve"> rīkotajā projekta prezentācijā</w:t>
      </w:r>
      <w:r w:rsidR="00B356E8" w:rsidRPr="00FD4572">
        <w:rPr>
          <w:sz w:val="26"/>
          <w:szCs w:val="26"/>
          <w:lang w:val="lv-LV"/>
        </w:rPr>
        <w:t>.</w:t>
      </w:r>
      <w:r w:rsidR="00682B74" w:rsidRPr="00FD4572">
        <w:rPr>
          <w:sz w:val="26"/>
          <w:szCs w:val="26"/>
          <w:lang w:val="lv-LV"/>
        </w:rPr>
        <w:t xml:space="preserve"> </w:t>
      </w:r>
    </w:p>
    <w:p w14:paraId="023C08AA" w14:textId="24B4708B" w:rsidR="005C1DFC" w:rsidRPr="00FD4572" w:rsidRDefault="005C1DFC" w:rsidP="00C2391F">
      <w:pPr>
        <w:ind w:firstLine="720"/>
        <w:jc w:val="both"/>
        <w:rPr>
          <w:sz w:val="26"/>
          <w:szCs w:val="26"/>
          <w:lang w:val="lv-LV"/>
        </w:rPr>
      </w:pPr>
      <w:r w:rsidRPr="00FD4572">
        <w:rPr>
          <w:sz w:val="26"/>
          <w:szCs w:val="26"/>
          <w:lang w:val="lv-LV"/>
        </w:rPr>
        <w:t xml:space="preserve">Turpinājās </w:t>
      </w:r>
      <w:r w:rsidR="00102C15" w:rsidRPr="00FD4572">
        <w:rPr>
          <w:sz w:val="26"/>
          <w:szCs w:val="26"/>
          <w:lang w:val="lv-LV"/>
        </w:rPr>
        <w:t xml:space="preserve">sadarbība </w:t>
      </w:r>
      <w:r w:rsidRPr="00FD4572">
        <w:rPr>
          <w:sz w:val="26"/>
          <w:szCs w:val="26"/>
          <w:lang w:val="lv-LV"/>
        </w:rPr>
        <w:t>ar nodibinājumu “Brīvības pieminekļa izgaismošanas fonds” pie Brīvības pieminekļa izgaismošanas projekta</w:t>
      </w:r>
      <w:r w:rsidR="00102C15" w:rsidRPr="00FD4572">
        <w:rPr>
          <w:sz w:val="26"/>
          <w:szCs w:val="26"/>
          <w:lang w:val="lv-LV"/>
        </w:rPr>
        <w:t>. Izstrādāti dažādi tehniskie projekti (elekt</w:t>
      </w:r>
      <w:r w:rsidR="006412EE">
        <w:rPr>
          <w:sz w:val="26"/>
          <w:szCs w:val="26"/>
          <w:lang w:val="lv-LV"/>
        </w:rPr>
        <w:t>r</w:t>
      </w:r>
      <w:r w:rsidR="00102C15" w:rsidRPr="00FD4572">
        <w:rPr>
          <w:sz w:val="26"/>
          <w:szCs w:val="26"/>
          <w:lang w:val="lv-LV"/>
        </w:rPr>
        <w:t>oapgāde</w:t>
      </w:r>
      <w:r w:rsidR="00CA7B95" w:rsidRPr="00FD4572">
        <w:rPr>
          <w:sz w:val="26"/>
          <w:szCs w:val="26"/>
          <w:lang w:val="lv-LV"/>
        </w:rPr>
        <w:t>s</w:t>
      </w:r>
      <w:r w:rsidR="001B3BB8" w:rsidRPr="00FD4572">
        <w:rPr>
          <w:sz w:val="26"/>
          <w:szCs w:val="26"/>
          <w:lang w:val="lv-LV"/>
        </w:rPr>
        <w:t xml:space="preserve"> un</w:t>
      </w:r>
      <w:r w:rsidR="00102C15" w:rsidRPr="00FD4572">
        <w:rPr>
          <w:sz w:val="26"/>
          <w:szCs w:val="26"/>
          <w:lang w:val="lv-LV"/>
        </w:rPr>
        <w:t xml:space="preserve"> bū</w:t>
      </w:r>
      <w:r w:rsidR="006412EE">
        <w:rPr>
          <w:sz w:val="26"/>
          <w:szCs w:val="26"/>
          <w:lang w:val="lv-LV"/>
        </w:rPr>
        <w:t>v</w:t>
      </w:r>
      <w:r w:rsidR="00102C15" w:rsidRPr="00FD4572">
        <w:rPr>
          <w:sz w:val="26"/>
          <w:szCs w:val="26"/>
          <w:lang w:val="lv-LV"/>
        </w:rPr>
        <w:t>konstrukcij</w:t>
      </w:r>
      <w:r w:rsidR="00CA7B95" w:rsidRPr="00FD4572">
        <w:rPr>
          <w:sz w:val="26"/>
          <w:szCs w:val="26"/>
          <w:lang w:val="lv-LV"/>
        </w:rPr>
        <w:t>u</w:t>
      </w:r>
      <w:r w:rsidR="00102C15" w:rsidRPr="00FD4572">
        <w:rPr>
          <w:sz w:val="26"/>
          <w:szCs w:val="26"/>
          <w:lang w:val="lv-LV"/>
        </w:rPr>
        <w:t>),</w:t>
      </w:r>
      <w:r w:rsidRPr="00FD4572">
        <w:rPr>
          <w:sz w:val="26"/>
          <w:szCs w:val="26"/>
          <w:lang w:val="lv-LV"/>
        </w:rPr>
        <w:t xml:space="preserve"> kas </w:t>
      </w:r>
      <w:r w:rsidR="00BF1512" w:rsidRPr="00FD4572">
        <w:rPr>
          <w:sz w:val="26"/>
          <w:szCs w:val="26"/>
          <w:lang w:val="lv-LV"/>
        </w:rPr>
        <w:t>2021.</w:t>
      </w:r>
      <w:r w:rsidR="00102C15" w:rsidRPr="00FD4572">
        <w:rPr>
          <w:sz w:val="26"/>
          <w:szCs w:val="26"/>
          <w:lang w:val="lv-LV"/>
        </w:rPr>
        <w:t xml:space="preserve"> gada tiks realizēti.</w:t>
      </w:r>
    </w:p>
    <w:p w14:paraId="63207EA8" w14:textId="28F18B29" w:rsidR="00102C15" w:rsidRPr="00FD4572" w:rsidRDefault="004A3DB6" w:rsidP="00C2391F">
      <w:pPr>
        <w:ind w:firstLine="720"/>
        <w:jc w:val="both"/>
        <w:rPr>
          <w:sz w:val="26"/>
          <w:szCs w:val="26"/>
          <w:lang w:val="lv-LV"/>
        </w:rPr>
      </w:pPr>
      <w:r w:rsidRPr="00FD4572">
        <w:rPr>
          <w:sz w:val="26"/>
          <w:szCs w:val="26"/>
          <w:lang w:val="lv-LV"/>
        </w:rPr>
        <w:t>Lai godinātu piemiņu par nozīmīgiem vai traģiskiem vēsturiskiem notikumiem</w:t>
      </w:r>
      <w:r w:rsidR="001B3BB8" w:rsidRPr="00FD4572">
        <w:rPr>
          <w:sz w:val="26"/>
          <w:szCs w:val="26"/>
          <w:lang w:val="lv-LV"/>
        </w:rPr>
        <w:t xml:space="preserve"> un</w:t>
      </w:r>
      <w:r w:rsidRPr="00FD4572">
        <w:rPr>
          <w:sz w:val="26"/>
          <w:szCs w:val="26"/>
          <w:lang w:val="lv-LV"/>
        </w:rPr>
        <w:t xml:space="preserve"> personībām Rīgas pilsētā tiek uzstādīti jauni pieminekļi,</w:t>
      </w:r>
      <w:r w:rsidR="0037748E" w:rsidRPr="00FD4572">
        <w:rPr>
          <w:sz w:val="26"/>
          <w:szCs w:val="26"/>
          <w:lang w:val="lv-LV"/>
        </w:rPr>
        <w:t xml:space="preserve"> piemiņas plāksnes,</w:t>
      </w:r>
      <w:r w:rsidR="001B3BB8" w:rsidRPr="00FD4572">
        <w:rPr>
          <w:sz w:val="26"/>
          <w:szCs w:val="26"/>
          <w:lang w:val="lv-LV"/>
        </w:rPr>
        <w:t xml:space="preserve"> kas tiek nodoti Aģentūras</w:t>
      </w:r>
      <w:r w:rsidRPr="00FD4572">
        <w:rPr>
          <w:sz w:val="26"/>
          <w:szCs w:val="26"/>
          <w:lang w:val="lv-LV"/>
        </w:rPr>
        <w:t xml:space="preserve"> </w:t>
      </w:r>
      <w:r w:rsidR="00102C15" w:rsidRPr="00FD4572">
        <w:rPr>
          <w:sz w:val="26"/>
          <w:szCs w:val="26"/>
          <w:lang w:val="lv-LV"/>
        </w:rPr>
        <w:t>valdījumā</w:t>
      </w:r>
      <w:r w:rsidR="0037748E" w:rsidRPr="00FD4572">
        <w:rPr>
          <w:sz w:val="26"/>
          <w:szCs w:val="26"/>
          <w:lang w:val="lv-LV"/>
        </w:rPr>
        <w:t>.</w:t>
      </w:r>
      <w:r w:rsidR="00102C15" w:rsidRPr="00FD4572">
        <w:rPr>
          <w:sz w:val="26"/>
          <w:szCs w:val="26"/>
          <w:lang w:val="lv-LV"/>
        </w:rPr>
        <w:t xml:space="preserve"> </w:t>
      </w:r>
      <w:r w:rsidR="0037748E" w:rsidRPr="00FD4572">
        <w:rPr>
          <w:sz w:val="26"/>
          <w:szCs w:val="26"/>
          <w:lang w:val="lv-LV"/>
        </w:rPr>
        <w:t>Nākotnē Aģentūrai</w:t>
      </w:r>
      <w:r w:rsidR="00102C15" w:rsidRPr="00FD4572">
        <w:rPr>
          <w:sz w:val="26"/>
          <w:szCs w:val="26"/>
          <w:lang w:val="lv-LV"/>
        </w:rPr>
        <w:t xml:space="preserve"> </w:t>
      </w:r>
      <w:r w:rsidR="0037748E" w:rsidRPr="00FD4572">
        <w:rPr>
          <w:sz w:val="26"/>
          <w:szCs w:val="26"/>
          <w:lang w:val="lv-LV"/>
        </w:rPr>
        <w:t xml:space="preserve">būs nepieciešams </w:t>
      </w:r>
      <w:r w:rsidR="00102C15" w:rsidRPr="00FD4572">
        <w:rPr>
          <w:sz w:val="26"/>
          <w:szCs w:val="26"/>
          <w:lang w:val="lv-LV"/>
        </w:rPr>
        <w:t>lielāk</w:t>
      </w:r>
      <w:r w:rsidR="0037748E" w:rsidRPr="00FD4572">
        <w:rPr>
          <w:sz w:val="26"/>
          <w:szCs w:val="26"/>
          <w:lang w:val="lv-LV"/>
        </w:rPr>
        <w:t>s</w:t>
      </w:r>
      <w:r w:rsidR="00102C15" w:rsidRPr="00FD4572">
        <w:rPr>
          <w:sz w:val="26"/>
          <w:szCs w:val="26"/>
          <w:lang w:val="lv-LV"/>
        </w:rPr>
        <w:t xml:space="preserve"> finanšu un darbaspēka ieguldījumus</w:t>
      </w:r>
      <w:r w:rsidR="00BF1512" w:rsidRPr="00FD4572">
        <w:rPr>
          <w:sz w:val="26"/>
          <w:szCs w:val="26"/>
          <w:lang w:val="lv-LV"/>
        </w:rPr>
        <w:t xml:space="preserve"> šo objektu apsaimniekošanā.</w:t>
      </w:r>
    </w:p>
    <w:p w14:paraId="5642680A" w14:textId="09F93E22" w:rsidR="00101CB9" w:rsidRPr="00FD4572" w:rsidRDefault="005026FA" w:rsidP="00C2391F">
      <w:pPr>
        <w:ind w:firstLine="720"/>
        <w:jc w:val="both"/>
        <w:rPr>
          <w:sz w:val="26"/>
          <w:szCs w:val="26"/>
          <w:lang w:val="lv-LV"/>
        </w:rPr>
      </w:pPr>
      <w:r w:rsidRPr="00FD4572">
        <w:rPr>
          <w:sz w:val="26"/>
          <w:szCs w:val="26"/>
          <w:lang w:val="lv-LV"/>
        </w:rPr>
        <w:t>Pateicoties piešķirtajam finansējumam, Aģentūra ir paveikusi</w:t>
      </w:r>
      <w:r w:rsidR="00385291" w:rsidRPr="00FD4572">
        <w:rPr>
          <w:sz w:val="26"/>
          <w:szCs w:val="26"/>
          <w:lang w:val="lv-LV"/>
        </w:rPr>
        <w:t xml:space="preserve"> apjomīgus</w:t>
      </w:r>
      <w:r w:rsidR="00F74B19" w:rsidRPr="00FD4572">
        <w:rPr>
          <w:sz w:val="26"/>
          <w:szCs w:val="26"/>
          <w:lang w:val="lv-LV"/>
        </w:rPr>
        <w:t xml:space="preserve"> teritorijas sakopšanas darbus</w:t>
      </w:r>
      <w:r w:rsidRPr="00FD4572">
        <w:rPr>
          <w:sz w:val="26"/>
          <w:szCs w:val="26"/>
          <w:lang w:val="lv-LV"/>
        </w:rPr>
        <w:t xml:space="preserve"> nacisma upuru piemiņas viet</w:t>
      </w:r>
      <w:r w:rsidR="00F74B19" w:rsidRPr="00FD4572">
        <w:rPr>
          <w:sz w:val="26"/>
          <w:szCs w:val="26"/>
          <w:lang w:val="lv-LV"/>
        </w:rPr>
        <w:t>ā</w:t>
      </w:r>
      <w:r w:rsidRPr="00FD4572">
        <w:rPr>
          <w:sz w:val="26"/>
          <w:szCs w:val="26"/>
          <w:lang w:val="lv-LV"/>
        </w:rPr>
        <w:t xml:space="preserve"> Rumbulā. </w:t>
      </w:r>
      <w:r w:rsidR="00761D16" w:rsidRPr="00FD4572">
        <w:rPr>
          <w:sz w:val="26"/>
          <w:szCs w:val="26"/>
          <w:lang w:val="lv-LV"/>
        </w:rPr>
        <w:t xml:space="preserve">Pēc </w:t>
      </w:r>
      <w:r w:rsidR="001B3BB8" w:rsidRPr="00FD4572">
        <w:rPr>
          <w:sz w:val="26"/>
          <w:szCs w:val="26"/>
          <w:lang w:val="lv-LV"/>
        </w:rPr>
        <w:t>holokausta</w:t>
      </w:r>
      <w:r w:rsidR="00761D16" w:rsidRPr="00FD4572">
        <w:rPr>
          <w:sz w:val="26"/>
          <w:szCs w:val="26"/>
          <w:lang w:val="lv-LV"/>
        </w:rPr>
        <w:t xml:space="preserve"> upuru piemiņas pasākuma saņemti pateicības vārdi no </w:t>
      </w:r>
      <w:r w:rsidR="001B3BB8" w:rsidRPr="00FD4572">
        <w:rPr>
          <w:sz w:val="26"/>
          <w:szCs w:val="26"/>
          <w:lang w:val="lv-LV"/>
        </w:rPr>
        <w:t xml:space="preserve">bojā gājušo </w:t>
      </w:r>
      <w:r w:rsidR="00761D16" w:rsidRPr="00FD4572">
        <w:rPr>
          <w:sz w:val="26"/>
          <w:szCs w:val="26"/>
          <w:lang w:val="lv-LV"/>
        </w:rPr>
        <w:t>radiniekiem.</w:t>
      </w:r>
    </w:p>
    <w:p w14:paraId="6432E87D" w14:textId="6AD60E4C" w:rsidR="00761D16" w:rsidRPr="00FD4572" w:rsidRDefault="00761D16" w:rsidP="00761D16">
      <w:pPr>
        <w:ind w:firstLine="720"/>
        <w:jc w:val="both"/>
        <w:rPr>
          <w:sz w:val="26"/>
          <w:szCs w:val="26"/>
          <w:lang w:val="lv-LV"/>
        </w:rPr>
      </w:pPr>
      <w:r w:rsidRPr="00FD4572">
        <w:rPr>
          <w:sz w:val="26"/>
          <w:szCs w:val="26"/>
          <w:lang w:val="lv-LV"/>
        </w:rPr>
        <w:t xml:space="preserve">Viena no aktuālākajām problēmām bija un paliek atalgojums. Arvien grūtāk piesaistīt darba meklētāju interesi </w:t>
      </w:r>
      <w:r w:rsidR="00CA7B95" w:rsidRPr="00FD4572">
        <w:rPr>
          <w:sz w:val="26"/>
          <w:szCs w:val="26"/>
          <w:lang w:val="lv-LV"/>
        </w:rPr>
        <w:t>brīvajām amata vietām</w:t>
      </w:r>
      <w:r w:rsidR="001B3BB8" w:rsidRPr="00FD4572">
        <w:rPr>
          <w:sz w:val="26"/>
          <w:szCs w:val="26"/>
          <w:lang w:val="lv-LV"/>
        </w:rPr>
        <w:t xml:space="preserve">. </w:t>
      </w:r>
    </w:p>
    <w:p w14:paraId="7B576E64" w14:textId="564A797A" w:rsidR="00761D16" w:rsidRPr="00FD4572" w:rsidRDefault="00761D16" w:rsidP="00C2391F">
      <w:pPr>
        <w:ind w:firstLine="720"/>
        <w:jc w:val="both"/>
        <w:rPr>
          <w:sz w:val="26"/>
          <w:szCs w:val="26"/>
          <w:lang w:val="lv-LV"/>
        </w:rPr>
      </w:pPr>
      <w:r w:rsidRPr="00FD4572">
        <w:rPr>
          <w:sz w:val="26"/>
          <w:szCs w:val="26"/>
          <w:lang w:val="lv-LV"/>
        </w:rPr>
        <w:t>Kā nozīmīg</w:t>
      </w:r>
      <w:r w:rsidR="00840345" w:rsidRPr="00FD4572">
        <w:rPr>
          <w:sz w:val="26"/>
          <w:szCs w:val="26"/>
          <w:lang w:val="lv-LV"/>
        </w:rPr>
        <w:t>s</w:t>
      </w:r>
      <w:r w:rsidRPr="00FD4572">
        <w:rPr>
          <w:sz w:val="26"/>
          <w:szCs w:val="26"/>
          <w:lang w:val="lv-LV"/>
        </w:rPr>
        <w:t xml:space="preserve"> </w:t>
      </w:r>
      <w:r w:rsidR="00840345" w:rsidRPr="00FD4572">
        <w:rPr>
          <w:sz w:val="26"/>
          <w:szCs w:val="26"/>
          <w:lang w:val="lv-LV"/>
        </w:rPr>
        <w:t xml:space="preserve">atbalsts </w:t>
      </w:r>
      <w:r w:rsidRPr="00FD4572">
        <w:rPr>
          <w:sz w:val="26"/>
          <w:szCs w:val="26"/>
          <w:lang w:val="lv-LV"/>
        </w:rPr>
        <w:t xml:space="preserve">Aģentūras </w:t>
      </w:r>
      <w:r w:rsidR="00840345" w:rsidRPr="00FD4572">
        <w:rPr>
          <w:sz w:val="26"/>
          <w:szCs w:val="26"/>
          <w:lang w:val="lv-LV"/>
        </w:rPr>
        <w:t>funkciju realizēšanā</w:t>
      </w:r>
      <w:r w:rsidRPr="00FD4572">
        <w:rPr>
          <w:sz w:val="26"/>
          <w:szCs w:val="26"/>
          <w:lang w:val="lv-LV"/>
        </w:rPr>
        <w:t xml:space="preserve"> ir</w:t>
      </w:r>
      <w:r w:rsidR="00840345" w:rsidRPr="00FD4572">
        <w:rPr>
          <w:sz w:val="26"/>
          <w:szCs w:val="26"/>
          <w:lang w:val="lv-LV"/>
        </w:rPr>
        <w:t xml:space="preserve"> </w:t>
      </w:r>
      <w:r w:rsidR="00BF1512" w:rsidRPr="00FD4572">
        <w:rPr>
          <w:sz w:val="26"/>
          <w:szCs w:val="26"/>
          <w:lang w:val="lv-LV"/>
        </w:rPr>
        <w:t>Rīgas K</w:t>
      </w:r>
      <w:r w:rsidR="00840345" w:rsidRPr="00FD4572">
        <w:rPr>
          <w:sz w:val="26"/>
          <w:szCs w:val="26"/>
          <w:lang w:val="lv-LV"/>
        </w:rPr>
        <w:t xml:space="preserve">ultūrvēsturiskā </w:t>
      </w:r>
      <w:r w:rsidR="00BF1512" w:rsidRPr="00FD4572">
        <w:rPr>
          <w:sz w:val="26"/>
          <w:szCs w:val="26"/>
          <w:lang w:val="lv-LV"/>
        </w:rPr>
        <w:t xml:space="preserve">materiālā </w:t>
      </w:r>
      <w:r w:rsidR="00840345" w:rsidRPr="00FD4572">
        <w:rPr>
          <w:sz w:val="26"/>
          <w:szCs w:val="26"/>
          <w:lang w:val="lv-LV"/>
        </w:rPr>
        <w:t>mantojuma komisijas izveide Rīgas pilsētas pašvaldībā.</w:t>
      </w:r>
    </w:p>
    <w:p w14:paraId="5DA803EA" w14:textId="77777777" w:rsidR="007E35A5" w:rsidRPr="00FD4572" w:rsidRDefault="007E35A5" w:rsidP="00C2391F">
      <w:pPr>
        <w:ind w:firstLine="720"/>
        <w:jc w:val="both"/>
        <w:rPr>
          <w:sz w:val="26"/>
          <w:szCs w:val="26"/>
          <w:lang w:val="lv-LV"/>
        </w:rPr>
      </w:pPr>
    </w:p>
    <w:p w14:paraId="11AB2212" w14:textId="77777777" w:rsidR="00C2391F" w:rsidRPr="00FD4572" w:rsidRDefault="00C2391F" w:rsidP="007E35A5">
      <w:pPr>
        <w:jc w:val="right"/>
        <w:rPr>
          <w:sz w:val="26"/>
          <w:szCs w:val="26"/>
          <w:lang w:val="lv-LV"/>
        </w:rPr>
      </w:pPr>
      <w:r w:rsidRPr="00FD4572">
        <w:rPr>
          <w:sz w:val="26"/>
          <w:szCs w:val="26"/>
          <w:lang w:val="lv-LV"/>
        </w:rPr>
        <w:t>Rīgas pašvaldības aģentūras</w:t>
      </w:r>
    </w:p>
    <w:p w14:paraId="6D46BBE4" w14:textId="77777777" w:rsidR="00C2391F" w:rsidRPr="00FD4572" w:rsidRDefault="00C2391F" w:rsidP="007E35A5">
      <w:pPr>
        <w:jc w:val="right"/>
        <w:rPr>
          <w:sz w:val="26"/>
          <w:szCs w:val="26"/>
          <w:lang w:val="lv-LV"/>
        </w:rPr>
      </w:pPr>
      <w:r w:rsidRPr="00FD4572">
        <w:rPr>
          <w:sz w:val="26"/>
          <w:szCs w:val="26"/>
          <w:lang w:val="lv-LV"/>
        </w:rPr>
        <w:t>“Rīgas pieminekļu aģentūra”</w:t>
      </w:r>
    </w:p>
    <w:p w14:paraId="4DA3123D" w14:textId="04B45641" w:rsidR="00C2391F" w:rsidRPr="00FD4572" w:rsidRDefault="00F95AC2" w:rsidP="007E35A5">
      <w:pPr>
        <w:jc w:val="right"/>
        <w:rPr>
          <w:sz w:val="26"/>
          <w:szCs w:val="26"/>
          <w:lang w:val="lv-LV"/>
        </w:rPr>
      </w:pPr>
      <w:r w:rsidRPr="00FD4572">
        <w:rPr>
          <w:sz w:val="26"/>
          <w:szCs w:val="26"/>
          <w:lang w:val="lv-LV"/>
        </w:rPr>
        <w:t>d</w:t>
      </w:r>
      <w:r w:rsidR="00C2391F" w:rsidRPr="00FD4572">
        <w:rPr>
          <w:sz w:val="26"/>
          <w:szCs w:val="26"/>
          <w:lang w:val="lv-LV"/>
        </w:rPr>
        <w:t>irektor</w:t>
      </w:r>
      <w:r w:rsidR="004E0017" w:rsidRPr="00FD4572">
        <w:rPr>
          <w:sz w:val="26"/>
          <w:szCs w:val="26"/>
          <w:lang w:val="lv-LV"/>
        </w:rPr>
        <w:t>s</w:t>
      </w:r>
      <w:r w:rsidRPr="00FD4572">
        <w:rPr>
          <w:sz w:val="26"/>
          <w:szCs w:val="26"/>
          <w:lang w:val="lv-LV"/>
        </w:rPr>
        <w:t xml:space="preserve"> </w:t>
      </w:r>
      <w:r w:rsidR="004E0017" w:rsidRPr="00FD4572">
        <w:rPr>
          <w:sz w:val="26"/>
          <w:szCs w:val="26"/>
          <w:lang w:val="lv-LV"/>
        </w:rPr>
        <w:t>Gunārs Nāgels</w:t>
      </w:r>
    </w:p>
    <w:p w14:paraId="03FF841B" w14:textId="77777777" w:rsidR="00C2391F" w:rsidRPr="00FD4572" w:rsidRDefault="00C2391F" w:rsidP="007E35A5">
      <w:pPr>
        <w:pStyle w:val="Nosaukums"/>
        <w:spacing w:afterLines="100" w:after="240"/>
        <w:ind w:firstLine="720"/>
        <w:contextualSpacing/>
        <w:jc w:val="right"/>
        <w:rPr>
          <w:b w:val="0"/>
          <w:sz w:val="26"/>
          <w:szCs w:val="26"/>
          <w:lang w:val="lv-LV"/>
        </w:rPr>
      </w:pPr>
      <w:r w:rsidRPr="00FD4572">
        <w:rPr>
          <w:b w:val="0"/>
          <w:sz w:val="26"/>
          <w:szCs w:val="26"/>
          <w:lang w:val="lv-LV"/>
        </w:rPr>
        <w:t xml:space="preserve">                                                                                             </w:t>
      </w:r>
    </w:p>
    <w:p w14:paraId="7C7BC065" w14:textId="77777777" w:rsidR="00C2391F" w:rsidRPr="00FD4572" w:rsidRDefault="00C2391F" w:rsidP="00C2391F">
      <w:pPr>
        <w:pStyle w:val="Nosaukums"/>
        <w:spacing w:afterLines="100" w:after="240"/>
        <w:ind w:firstLine="720"/>
        <w:contextualSpacing/>
        <w:jc w:val="both"/>
        <w:rPr>
          <w:b w:val="0"/>
          <w:sz w:val="26"/>
          <w:szCs w:val="26"/>
          <w:lang w:val="lv-LV"/>
        </w:rPr>
      </w:pPr>
    </w:p>
    <w:p w14:paraId="3290D28F" w14:textId="77777777" w:rsidR="007E35A5" w:rsidRPr="00FD4572" w:rsidRDefault="007E35A5" w:rsidP="00C2391F">
      <w:pPr>
        <w:pStyle w:val="Nosaukums"/>
        <w:spacing w:afterLines="100" w:after="240"/>
        <w:ind w:firstLine="720"/>
        <w:contextualSpacing/>
        <w:jc w:val="both"/>
        <w:rPr>
          <w:b w:val="0"/>
          <w:sz w:val="26"/>
          <w:szCs w:val="26"/>
          <w:lang w:val="lv-LV"/>
        </w:rPr>
      </w:pPr>
    </w:p>
    <w:p w14:paraId="78EA9921" w14:textId="77777777" w:rsidR="007E35A5" w:rsidRPr="00FD4572" w:rsidRDefault="007E35A5" w:rsidP="00C2391F">
      <w:pPr>
        <w:pStyle w:val="Nosaukums"/>
        <w:spacing w:afterLines="100" w:after="240"/>
        <w:ind w:firstLine="720"/>
        <w:contextualSpacing/>
        <w:jc w:val="both"/>
        <w:rPr>
          <w:b w:val="0"/>
          <w:sz w:val="26"/>
          <w:szCs w:val="26"/>
          <w:lang w:val="lv-LV"/>
        </w:rPr>
      </w:pPr>
    </w:p>
    <w:p w14:paraId="5B017761" w14:textId="77777777" w:rsidR="007E35A5" w:rsidRPr="00FD4572" w:rsidRDefault="007E35A5" w:rsidP="00C2391F">
      <w:pPr>
        <w:pStyle w:val="Nosaukums"/>
        <w:spacing w:afterLines="100" w:after="240"/>
        <w:ind w:firstLine="720"/>
        <w:contextualSpacing/>
        <w:jc w:val="both"/>
        <w:rPr>
          <w:b w:val="0"/>
          <w:sz w:val="26"/>
          <w:szCs w:val="26"/>
          <w:lang w:val="lv-LV"/>
        </w:rPr>
      </w:pPr>
    </w:p>
    <w:p w14:paraId="624DAFC2" w14:textId="77777777" w:rsidR="007E35A5" w:rsidRPr="00FD4572" w:rsidRDefault="007E35A5" w:rsidP="00C2391F">
      <w:pPr>
        <w:pStyle w:val="Nosaukums"/>
        <w:spacing w:afterLines="100" w:after="240"/>
        <w:ind w:firstLine="720"/>
        <w:contextualSpacing/>
        <w:jc w:val="both"/>
        <w:rPr>
          <w:b w:val="0"/>
          <w:sz w:val="26"/>
          <w:szCs w:val="26"/>
          <w:lang w:val="lv-LV"/>
        </w:rPr>
      </w:pPr>
    </w:p>
    <w:p w14:paraId="595C986A" w14:textId="77777777" w:rsidR="007E35A5" w:rsidRPr="00FD4572" w:rsidRDefault="007E35A5" w:rsidP="00C2391F">
      <w:pPr>
        <w:pStyle w:val="Nosaukums"/>
        <w:spacing w:afterLines="100" w:after="240"/>
        <w:ind w:firstLine="720"/>
        <w:contextualSpacing/>
        <w:jc w:val="both"/>
        <w:rPr>
          <w:b w:val="0"/>
          <w:sz w:val="26"/>
          <w:szCs w:val="26"/>
          <w:lang w:val="lv-LV"/>
        </w:rPr>
      </w:pPr>
    </w:p>
    <w:p w14:paraId="50500CC6" w14:textId="77777777" w:rsidR="007E35A5" w:rsidRPr="00FD4572" w:rsidRDefault="007E35A5" w:rsidP="00C2391F">
      <w:pPr>
        <w:pStyle w:val="Nosaukums"/>
        <w:spacing w:afterLines="100" w:after="240"/>
        <w:ind w:firstLine="720"/>
        <w:contextualSpacing/>
        <w:jc w:val="both"/>
        <w:rPr>
          <w:b w:val="0"/>
          <w:sz w:val="26"/>
          <w:szCs w:val="26"/>
          <w:lang w:val="lv-LV"/>
        </w:rPr>
      </w:pPr>
    </w:p>
    <w:p w14:paraId="2A06E1D8" w14:textId="77777777" w:rsidR="007E35A5" w:rsidRPr="00FD4572" w:rsidRDefault="007E35A5" w:rsidP="00C2391F">
      <w:pPr>
        <w:pStyle w:val="Nosaukums"/>
        <w:spacing w:afterLines="100" w:after="240"/>
        <w:ind w:firstLine="720"/>
        <w:contextualSpacing/>
        <w:jc w:val="both"/>
        <w:rPr>
          <w:b w:val="0"/>
          <w:sz w:val="26"/>
          <w:szCs w:val="26"/>
          <w:lang w:val="lv-LV"/>
        </w:rPr>
      </w:pPr>
    </w:p>
    <w:p w14:paraId="6512F41B" w14:textId="77777777" w:rsidR="007E35A5" w:rsidRPr="00FD4572" w:rsidRDefault="007E35A5" w:rsidP="00C2391F">
      <w:pPr>
        <w:pStyle w:val="Nosaukums"/>
        <w:spacing w:afterLines="100" w:after="240"/>
        <w:ind w:firstLine="720"/>
        <w:contextualSpacing/>
        <w:jc w:val="both"/>
        <w:rPr>
          <w:b w:val="0"/>
          <w:sz w:val="26"/>
          <w:szCs w:val="26"/>
          <w:lang w:val="lv-LV"/>
        </w:rPr>
      </w:pPr>
    </w:p>
    <w:p w14:paraId="232BAB71" w14:textId="77777777" w:rsidR="007E35A5" w:rsidRPr="00FD4572" w:rsidRDefault="007E35A5" w:rsidP="00C2391F">
      <w:pPr>
        <w:pStyle w:val="Nosaukums"/>
        <w:spacing w:afterLines="100" w:after="240"/>
        <w:ind w:firstLine="720"/>
        <w:contextualSpacing/>
        <w:jc w:val="both"/>
        <w:rPr>
          <w:b w:val="0"/>
          <w:sz w:val="26"/>
          <w:szCs w:val="26"/>
          <w:lang w:val="lv-LV"/>
        </w:rPr>
      </w:pPr>
    </w:p>
    <w:p w14:paraId="5D5CDCA6" w14:textId="77777777" w:rsidR="007E35A5" w:rsidRPr="00FD4572" w:rsidRDefault="007E35A5" w:rsidP="00C2391F">
      <w:pPr>
        <w:pStyle w:val="Nosaukums"/>
        <w:spacing w:afterLines="100" w:after="240"/>
        <w:ind w:firstLine="720"/>
        <w:contextualSpacing/>
        <w:jc w:val="both"/>
        <w:rPr>
          <w:b w:val="0"/>
          <w:sz w:val="26"/>
          <w:szCs w:val="26"/>
          <w:lang w:val="lv-LV"/>
        </w:rPr>
      </w:pPr>
    </w:p>
    <w:p w14:paraId="4E89BAE6" w14:textId="77777777" w:rsidR="007E35A5" w:rsidRPr="00FD4572" w:rsidRDefault="007E35A5" w:rsidP="00C2391F">
      <w:pPr>
        <w:pStyle w:val="Nosaukums"/>
        <w:spacing w:afterLines="100" w:after="240"/>
        <w:ind w:firstLine="720"/>
        <w:contextualSpacing/>
        <w:jc w:val="both"/>
        <w:rPr>
          <w:b w:val="0"/>
          <w:sz w:val="26"/>
          <w:szCs w:val="26"/>
          <w:lang w:val="lv-LV"/>
        </w:rPr>
      </w:pPr>
    </w:p>
    <w:p w14:paraId="14D3E74B" w14:textId="77777777" w:rsidR="007E35A5" w:rsidRPr="00FD4572" w:rsidRDefault="007E35A5" w:rsidP="00C2391F">
      <w:pPr>
        <w:pStyle w:val="Nosaukums"/>
        <w:spacing w:afterLines="100" w:after="240"/>
        <w:ind w:firstLine="720"/>
        <w:contextualSpacing/>
        <w:jc w:val="both"/>
        <w:rPr>
          <w:b w:val="0"/>
          <w:sz w:val="26"/>
          <w:szCs w:val="26"/>
          <w:lang w:val="lv-LV"/>
        </w:rPr>
      </w:pPr>
    </w:p>
    <w:p w14:paraId="6F6FC0A5" w14:textId="77777777" w:rsidR="007E35A5" w:rsidRPr="00FD4572" w:rsidRDefault="007E35A5" w:rsidP="00C2391F">
      <w:pPr>
        <w:pStyle w:val="Nosaukums"/>
        <w:spacing w:afterLines="100" w:after="240"/>
        <w:ind w:firstLine="720"/>
        <w:contextualSpacing/>
        <w:jc w:val="both"/>
        <w:rPr>
          <w:b w:val="0"/>
          <w:sz w:val="26"/>
          <w:szCs w:val="26"/>
          <w:lang w:val="lv-LV"/>
        </w:rPr>
      </w:pPr>
    </w:p>
    <w:p w14:paraId="2D3E7281" w14:textId="77777777" w:rsidR="007E35A5" w:rsidRPr="00FD4572" w:rsidRDefault="007E35A5" w:rsidP="00C2391F">
      <w:pPr>
        <w:pStyle w:val="Nosaukums"/>
        <w:spacing w:afterLines="100" w:after="240"/>
        <w:ind w:firstLine="720"/>
        <w:contextualSpacing/>
        <w:jc w:val="both"/>
        <w:rPr>
          <w:b w:val="0"/>
          <w:sz w:val="26"/>
          <w:szCs w:val="26"/>
          <w:lang w:val="lv-LV"/>
        </w:rPr>
      </w:pPr>
    </w:p>
    <w:p w14:paraId="4FBB7C61" w14:textId="2E674B74" w:rsidR="00C2391F" w:rsidRPr="00FD4572" w:rsidRDefault="00C2391F" w:rsidP="00C2391F">
      <w:pPr>
        <w:spacing w:afterLines="100" w:after="240"/>
        <w:jc w:val="both"/>
        <w:rPr>
          <w:sz w:val="26"/>
          <w:szCs w:val="26"/>
          <w:lang w:val="lv-LV"/>
        </w:rPr>
      </w:pPr>
      <w:r w:rsidRPr="00FD4572">
        <w:rPr>
          <w:b/>
          <w:sz w:val="26"/>
          <w:szCs w:val="26"/>
          <w:lang w:val="lv-LV"/>
        </w:rPr>
        <w:t>1.</w:t>
      </w:r>
      <w:r w:rsidR="001743E8">
        <w:rPr>
          <w:b/>
          <w:sz w:val="26"/>
          <w:szCs w:val="26"/>
          <w:lang w:val="lv-LV"/>
        </w:rPr>
        <w:t xml:space="preserve"> </w:t>
      </w:r>
      <w:r w:rsidRPr="00FD4572">
        <w:rPr>
          <w:b/>
          <w:sz w:val="26"/>
          <w:szCs w:val="26"/>
          <w:lang w:val="lv-LV"/>
        </w:rPr>
        <w:t>Pamatinformācija</w:t>
      </w:r>
      <w:r w:rsidRPr="00FD4572">
        <w:rPr>
          <w:sz w:val="26"/>
          <w:szCs w:val="26"/>
          <w:lang w:val="lv-LV"/>
        </w:rPr>
        <w:t xml:space="preserve"> </w:t>
      </w:r>
    </w:p>
    <w:p w14:paraId="669F73F2" w14:textId="77777777" w:rsidR="00C2391F" w:rsidRPr="00FD4572" w:rsidRDefault="00C2391F" w:rsidP="00C2391F">
      <w:pPr>
        <w:spacing w:afterLines="100" w:after="240"/>
        <w:jc w:val="both"/>
        <w:rPr>
          <w:b/>
          <w:sz w:val="26"/>
          <w:szCs w:val="26"/>
          <w:lang w:val="lv-LV"/>
        </w:rPr>
      </w:pPr>
      <w:r w:rsidRPr="00FD4572">
        <w:rPr>
          <w:b/>
          <w:sz w:val="26"/>
          <w:szCs w:val="26"/>
          <w:lang w:val="lv-LV"/>
        </w:rPr>
        <w:t xml:space="preserve">1.1. Juridiskais statuss - </w:t>
      </w:r>
      <w:r w:rsidRPr="00FD4572">
        <w:rPr>
          <w:sz w:val="26"/>
          <w:szCs w:val="26"/>
          <w:lang w:val="lv-LV"/>
        </w:rPr>
        <w:t>pašvaldības aģentūra</w:t>
      </w:r>
    </w:p>
    <w:p w14:paraId="0E2FFB89" w14:textId="77777777" w:rsidR="00C2391F" w:rsidRPr="00FD4572" w:rsidRDefault="00C2391F" w:rsidP="00C2391F">
      <w:pPr>
        <w:spacing w:afterLines="100" w:after="240"/>
        <w:jc w:val="both"/>
        <w:rPr>
          <w:b/>
          <w:sz w:val="26"/>
          <w:szCs w:val="26"/>
          <w:lang w:val="lv-LV"/>
        </w:rPr>
      </w:pPr>
      <w:r w:rsidRPr="00FD4572">
        <w:rPr>
          <w:b/>
          <w:sz w:val="26"/>
          <w:szCs w:val="26"/>
          <w:lang w:val="lv-LV"/>
        </w:rPr>
        <w:t xml:space="preserve">1.2. Funkcijas un normatīvā bāze </w:t>
      </w:r>
    </w:p>
    <w:p w14:paraId="61D16A78" w14:textId="77777777" w:rsidR="00C2391F" w:rsidRPr="00FD4572" w:rsidRDefault="00C2391F" w:rsidP="00C2391F">
      <w:pPr>
        <w:spacing w:afterLines="100" w:after="240"/>
        <w:ind w:firstLine="720"/>
        <w:jc w:val="both"/>
        <w:rPr>
          <w:sz w:val="26"/>
          <w:szCs w:val="26"/>
          <w:lang w:val="lv-LV"/>
        </w:rPr>
      </w:pPr>
      <w:r w:rsidRPr="00FD4572">
        <w:rPr>
          <w:sz w:val="26"/>
          <w:szCs w:val="26"/>
          <w:lang w:val="lv-LV"/>
        </w:rPr>
        <w:t>Aģentūra darbojas, pamatojoties uz Publisko aģentūru likumu un Rīgas domes 15.02.2011. nolikumu Nr.96 „</w:t>
      </w:r>
      <w:r w:rsidRPr="00FD4572">
        <w:rPr>
          <w:bCs/>
          <w:sz w:val="26"/>
          <w:szCs w:val="26"/>
          <w:lang w:val="lv-LV"/>
        </w:rPr>
        <w:t>Rīgas pašvaldības aģentūras "Rīgas pieminekļu aģentūra" nolikums” (turpmāk – Nolikums).</w:t>
      </w:r>
      <w:r w:rsidRPr="00FD4572">
        <w:rPr>
          <w:sz w:val="26"/>
          <w:szCs w:val="26"/>
          <w:lang w:val="lv-LV"/>
        </w:rPr>
        <w:t xml:space="preserve"> Saskaņā ar </w:t>
      </w:r>
      <w:r w:rsidRPr="00FD4572">
        <w:rPr>
          <w:bCs/>
          <w:sz w:val="26"/>
          <w:szCs w:val="26"/>
          <w:lang w:val="lv-LV"/>
        </w:rPr>
        <w:t xml:space="preserve">Nolikuma 1.punktu, Aģentūras mērķis ir </w:t>
      </w:r>
      <w:r w:rsidRPr="00FD4572">
        <w:rPr>
          <w:sz w:val="26"/>
          <w:szCs w:val="26"/>
          <w:lang w:val="lv-LV"/>
        </w:rPr>
        <w:t>īstenot Rīgas pilsētas sabiedrisko pieminekļu saglabāšanas politiku, kas ietver sekojošas, Nolikuma 4.punktā noteiktas funkcijas:</w:t>
      </w:r>
    </w:p>
    <w:p w14:paraId="39EE642C" w14:textId="77777777" w:rsidR="00C2391F" w:rsidRPr="00FD4572" w:rsidRDefault="00C2391F" w:rsidP="00C2391F">
      <w:pPr>
        <w:pStyle w:val="naisf"/>
        <w:spacing w:before="63" w:beforeAutospacing="0"/>
        <w:jc w:val="both"/>
        <w:rPr>
          <w:sz w:val="26"/>
          <w:szCs w:val="26"/>
        </w:rPr>
      </w:pPr>
      <w:r w:rsidRPr="00FD4572">
        <w:rPr>
          <w:sz w:val="26"/>
          <w:szCs w:val="26"/>
        </w:rPr>
        <w:t>1) pieminekļu pārņemšana valdījumā un pārvaldīšana;</w:t>
      </w:r>
    </w:p>
    <w:p w14:paraId="0985B904" w14:textId="77777777" w:rsidR="00C2391F" w:rsidRPr="00FD4572" w:rsidRDefault="00C2391F" w:rsidP="00C2391F">
      <w:pPr>
        <w:pStyle w:val="naisf"/>
        <w:spacing w:before="63" w:beforeAutospacing="0"/>
        <w:contextualSpacing/>
        <w:jc w:val="both"/>
        <w:rPr>
          <w:sz w:val="26"/>
          <w:szCs w:val="26"/>
        </w:rPr>
      </w:pPr>
      <w:r w:rsidRPr="00FD4572">
        <w:rPr>
          <w:sz w:val="26"/>
          <w:szCs w:val="26"/>
        </w:rPr>
        <w:t>2) pieminekļu:</w:t>
      </w:r>
    </w:p>
    <w:p w14:paraId="6A177770" w14:textId="77777777" w:rsidR="00C2391F" w:rsidRPr="00FD4572" w:rsidRDefault="00C2391F" w:rsidP="00C2391F">
      <w:pPr>
        <w:pStyle w:val="naisf"/>
        <w:spacing w:before="63" w:beforeAutospacing="0"/>
        <w:ind w:firstLine="720"/>
        <w:contextualSpacing/>
        <w:jc w:val="both"/>
        <w:rPr>
          <w:sz w:val="26"/>
          <w:szCs w:val="26"/>
        </w:rPr>
      </w:pPr>
      <w:r w:rsidRPr="00FD4572">
        <w:rPr>
          <w:sz w:val="26"/>
          <w:szCs w:val="26"/>
        </w:rPr>
        <w:t>- apzināšana un uzskaite;</w:t>
      </w:r>
    </w:p>
    <w:p w14:paraId="214DEB3E" w14:textId="77777777" w:rsidR="00C2391F" w:rsidRPr="00FD4572" w:rsidRDefault="00C2391F" w:rsidP="00C2391F">
      <w:pPr>
        <w:pStyle w:val="naisf"/>
        <w:spacing w:before="63" w:beforeAutospacing="0"/>
        <w:contextualSpacing/>
        <w:jc w:val="both"/>
        <w:rPr>
          <w:sz w:val="26"/>
          <w:szCs w:val="26"/>
        </w:rPr>
      </w:pPr>
      <w:r w:rsidRPr="00FD4572">
        <w:rPr>
          <w:sz w:val="26"/>
          <w:szCs w:val="26"/>
        </w:rPr>
        <w:t xml:space="preserve"> </w:t>
      </w:r>
      <w:r w:rsidRPr="00FD4572">
        <w:rPr>
          <w:sz w:val="26"/>
          <w:szCs w:val="26"/>
        </w:rPr>
        <w:tab/>
        <w:t>- monitorings un saglabāšanas programmas izstrāde;</w:t>
      </w:r>
    </w:p>
    <w:p w14:paraId="45465E0C" w14:textId="77777777" w:rsidR="00C2391F" w:rsidRPr="00FD4572" w:rsidRDefault="00C2391F" w:rsidP="00C2391F">
      <w:pPr>
        <w:pStyle w:val="naisf"/>
        <w:spacing w:before="63" w:beforeAutospacing="0"/>
        <w:contextualSpacing/>
        <w:jc w:val="both"/>
        <w:rPr>
          <w:sz w:val="26"/>
          <w:szCs w:val="26"/>
        </w:rPr>
      </w:pPr>
      <w:r w:rsidRPr="00FD4572">
        <w:rPr>
          <w:sz w:val="26"/>
          <w:szCs w:val="26"/>
        </w:rPr>
        <w:t xml:space="preserve"> </w:t>
      </w:r>
      <w:r w:rsidRPr="00FD4572">
        <w:rPr>
          <w:sz w:val="26"/>
          <w:szCs w:val="26"/>
        </w:rPr>
        <w:tab/>
        <w:t>- saimnieciskā uzturēšana, uzturēšanas organizēšana un vadība;</w:t>
      </w:r>
    </w:p>
    <w:p w14:paraId="3792D8DD" w14:textId="77777777" w:rsidR="00C2391F" w:rsidRPr="00FD4572" w:rsidRDefault="00C2391F" w:rsidP="00C2391F">
      <w:pPr>
        <w:pStyle w:val="naisf"/>
        <w:spacing w:before="63" w:beforeAutospacing="0"/>
        <w:ind w:firstLine="720"/>
        <w:contextualSpacing/>
        <w:jc w:val="both"/>
        <w:rPr>
          <w:sz w:val="26"/>
          <w:szCs w:val="26"/>
        </w:rPr>
      </w:pPr>
      <w:r w:rsidRPr="00FD4572">
        <w:rPr>
          <w:sz w:val="26"/>
          <w:szCs w:val="26"/>
        </w:rPr>
        <w:t>- restaurācijas finansējuma piesaistīšana un administrēšana;</w:t>
      </w:r>
    </w:p>
    <w:p w14:paraId="17965C59" w14:textId="77777777" w:rsidR="00C2391F" w:rsidRPr="00FD4572" w:rsidRDefault="00C2391F" w:rsidP="00C2391F">
      <w:pPr>
        <w:pStyle w:val="naisf"/>
        <w:spacing w:before="63" w:beforeAutospacing="0"/>
        <w:ind w:firstLine="720"/>
        <w:contextualSpacing/>
        <w:jc w:val="both"/>
        <w:rPr>
          <w:sz w:val="26"/>
          <w:szCs w:val="26"/>
        </w:rPr>
      </w:pPr>
      <w:r w:rsidRPr="00FD4572">
        <w:rPr>
          <w:sz w:val="26"/>
          <w:szCs w:val="26"/>
        </w:rPr>
        <w:t>- izpētes un restaurācijas projektēšanas organizēšana;</w:t>
      </w:r>
    </w:p>
    <w:p w14:paraId="7E616F6F" w14:textId="77777777" w:rsidR="00C2391F" w:rsidRPr="00FD4572" w:rsidRDefault="00C2391F" w:rsidP="00C2391F">
      <w:pPr>
        <w:pStyle w:val="naisf"/>
        <w:spacing w:before="63" w:beforeAutospacing="0"/>
        <w:ind w:firstLine="720"/>
        <w:contextualSpacing/>
        <w:jc w:val="both"/>
        <w:rPr>
          <w:sz w:val="26"/>
          <w:szCs w:val="26"/>
        </w:rPr>
      </w:pPr>
      <w:r w:rsidRPr="00FD4572">
        <w:rPr>
          <w:sz w:val="26"/>
          <w:szCs w:val="26"/>
        </w:rPr>
        <w:t>- restaurācijas organizēšana;</w:t>
      </w:r>
    </w:p>
    <w:p w14:paraId="7AFD02DC" w14:textId="77777777" w:rsidR="00C2391F" w:rsidRPr="00FD4572" w:rsidRDefault="00C2391F" w:rsidP="00C2391F">
      <w:pPr>
        <w:pStyle w:val="naisf"/>
        <w:spacing w:before="63" w:beforeAutospacing="0"/>
        <w:ind w:firstLine="720"/>
        <w:contextualSpacing/>
        <w:jc w:val="both"/>
        <w:rPr>
          <w:sz w:val="26"/>
          <w:szCs w:val="26"/>
        </w:rPr>
      </w:pPr>
      <w:r w:rsidRPr="00FD4572">
        <w:rPr>
          <w:sz w:val="26"/>
          <w:szCs w:val="26"/>
        </w:rPr>
        <w:t>- restaurācija – aprūpe, tās uzraudzība.</w:t>
      </w:r>
    </w:p>
    <w:p w14:paraId="5763B6C5" w14:textId="77777777" w:rsidR="00C2391F" w:rsidRPr="00FD4572" w:rsidRDefault="00C2391F" w:rsidP="00C2391F">
      <w:pPr>
        <w:pStyle w:val="naisf"/>
        <w:spacing w:before="63" w:beforeAutospacing="0"/>
        <w:ind w:firstLine="720"/>
        <w:contextualSpacing/>
        <w:jc w:val="both"/>
        <w:rPr>
          <w:sz w:val="26"/>
          <w:szCs w:val="26"/>
        </w:rPr>
      </w:pPr>
    </w:p>
    <w:p w14:paraId="27677F5B" w14:textId="77777777" w:rsidR="00C2391F" w:rsidRPr="00FD4572" w:rsidRDefault="00C2391F" w:rsidP="00C2391F">
      <w:pPr>
        <w:pStyle w:val="naisf"/>
        <w:spacing w:before="63" w:beforeAutospacing="0"/>
        <w:jc w:val="both"/>
        <w:rPr>
          <w:sz w:val="26"/>
          <w:szCs w:val="26"/>
        </w:rPr>
      </w:pPr>
      <w:r w:rsidRPr="00FD4572">
        <w:rPr>
          <w:sz w:val="26"/>
          <w:szCs w:val="26"/>
        </w:rPr>
        <w:t>3) Aģentūras darbības rezultātā par pieminekļiem un to saglabāšanu iegūtās dokumentālās informācijas datu bāzes izveidošana un uzturēšana;</w:t>
      </w:r>
    </w:p>
    <w:p w14:paraId="488D8D17" w14:textId="77777777" w:rsidR="00C2391F" w:rsidRPr="00FD4572" w:rsidRDefault="00C2391F" w:rsidP="00C2391F">
      <w:pPr>
        <w:pStyle w:val="naisf"/>
        <w:spacing w:before="63" w:beforeAutospacing="0"/>
        <w:contextualSpacing/>
        <w:jc w:val="both"/>
        <w:rPr>
          <w:sz w:val="26"/>
          <w:szCs w:val="26"/>
        </w:rPr>
      </w:pPr>
      <w:r w:rsidRPr="00FD4572">
        <w:rPr>
          <w:sz w:val="26"/>
          <w:szCs w:val="26"/>
        </w:rPr>
        <w:t>4) pieminekļu un to saglabāšanas popularizēšana:</w:t>
      </w:r>
    </w:p>
    <w:p w14:paraId="796A8CAF" w14:textId="2EEB2655" w:rsidR="00C2391F" w:rsidRPr="00FD4572" w:rsidRDefault="00C2391F" w:rsidP="00C2391F">
      <w:pPr>
        <w:pStyle w:val="naisf"/>
        <w:spacing w:before="63" w:beforeAutospacing="0"/>
        <w:ind w:firstLine="720"/>
        <w:contextualSpacing/>
        <w:jc w:val="both"/>
        <w:rPr>
          <w:sz w:val="26"/>
          <w:szCs w:val="26"/>
        </w:rPr>
      </w:pPr>
      <w:r w:rsidRPr="00FD4572">
        <w:rPr>
          <w:sz w:val="26"/>
          <w:szCs w:val="26"/>
        </w:rPr>
        <w:t xml:space="preserve">- Aģentūras rīcībā esošās datu bāzes pieejamības nodrošināšana; </w:t>
      </w:r>
    </w:p>
    <w:p w14:paraId="07A413E8" w14:textId="77777777" w:rsidR="00C2391F" w:rsidRPr="00FD4572" w:rsidRDefault="00C2391F" w:rsidP="00C2391F">
      <w:pPr>
        <w:pStyle w:val="naisf"/>
        <w:spacing w:before="63" w:beforeAutospacing="0"/>
        <w:ind w:firstLine="720"/>
        <w:contextualSpacing/>
        <w:jc w:val="both"/>
        <w:rPr>
          <w:sz w:val="26"/>
          <w:szCs w:val="26"/>
        </w:rPr>
      </w:pPr>
      <w:r w:rsidRPr="00FD4572">
        <w:rPr>
          <w:sz w:val="26"/>
          <w:szCs w:val="26"/>
        </w:rPr>
        <w:t>- informācijas izplatīšana dažādu veidu izdevumos, plašsaziņas līdzekļos u.c.;</w:t>
      </w:r>
    </w:p>
    <w:p w14:paraId="3C9C6859" w14:textId="77777777" w:rsidR="00C2391F" w:rsidRPr="00FD4572" w:rsidRDefault="00C2391F" w:rsidP="00C2391F">
      <w:pPr>
        <w:pStyle w:val="naisf"/>
        <w:spacing w:before="63" w:beforeAutospacing="0"/>
        <w:ind w:firstLine="720"/>
        <w:contextualSpacing/>
        <w:jc w:val="both"/>
        <w:rPr>
          <w:sz w:val="26"/>
          <w:szCs w:val="26"/>
        </w:rPr>
      </w:pPr>
      <w:r w:rsidRPr="00FD4572">
        <w:rPr>
          <w:sz w:val="26"/>
          <w:szCs w:val="26"/>
        </w:rPr>
        <w:t xml:space="preserve">- dalība pasākumos par kultūras mantojuma saglabāšanas, izmantošanas un </w:t>
      </w:r>
    </w:p>
    <w:p w14:paraId="575BF998" w14:textId="77777777" w:rsidR="00C2391F" w:rsidRPr="00FD4572" w:rsidRDefault="00C2391F" w:rsidP="00C2391F">
      <w:pPr>
        <w:pStyle w:val="naisf"/>
        <w:spacing w:before="63" w:beforeAutospacing="0"/>
        <w:ind w:firstLine="720"/>
        <w:contextualSpacing/>
        <w:jc w:val="both"/>
        <w:rPr>
          <w:sz w:val="26"/>
          <w:szCs w:val="26"/>
        </w:rPr>
      </w:pPr>
      <w:r w:rsidRPr="00FD4572">
        <w:rPr>
          <w:sz w:val="26"/>
          <w:szCs w:val="26"/>
        </w:rPr>
        <w:t xml:space="preserve">  pētniecības problēmām Latvijā un Eiropā;</w:t>
      </w:r>
    </w:p>
    <w:p w14:paraId="7E831F32" w14:textId="77777777" w:rsidR="00C2391F" w:rsidRPr="00FD4572" w:rsidRDefault="00C2391F" w:rsidP="00C2391F">
      <w:pPr>
        <w:pStyle w:val="naisf"/>
        <w:spacing w:before="63" w:beforeAutospacing="0"/>
        <w:ind w:firstLine="720"/>
        <w:contextualSpacing/>
        <w:jc w:val="both"/>
        <w:rPr>
          <w:sz w:val="26"/>
          <w:szCs w:val="26"/>
        </w:rPr>
      </w:pPr>
      <w:r w:rsidRPr="00FD4572">
        <w:rPr>
          <w:sz w:val="26"/>
          <w:szCs w:val="26"/>
        </w:rPr>
        <w:t>- pieminekļu integrācijas veicināšana pilsētvidē.</w:t>
      </w:r>
    </w:p>
    <w:p w14:paraId="0750BF59" w14:textId="77777777" w:rsidR="00C2391F" w:rsidRPr="00FD4572" w:rsidRDefault="00C2391F" w:rsidP="00C2391F">
      <w:pPr>
        <w:pStyle w:val="nais1"/>
        <w:jc w:val="both"/>
        <w:rPr>
          <w:b/>
          <w:sz w:val="26"/>
          <w:szCs w:val="26"/>
        </w:rPr>
      </w:pPr>
      <w:r w:rsidRPr="00FD4572">
        <w:rPr>
          <w:b/>
          <w:sz w:val="26"/>
          <w:szCs w:val="26"/>
        </w:rPr>
        <w:t>1.3. Darbības virzieni un programmas:</w:t>
      </w:r>
    </w:p>
    <w:p w14:paraId="3FC96850" w14:textId="77777777" w:rsidR="00C2391F" w:rsidRPr="00FD4572" w:rsidRDefault="00C2391F" w:rsidP="00C2391F">
      <w:pPr>
        <w:pStyle w:val="nais1"/>
        <w:numPr>
          <w:ilvl w:val="0"/>
          <w:numId w:val="31"/>
        </w:numPr>
        <w:jc w:val="both"/>
        <w:rPr>
          <w:sz w:val="26"/>
          <w:szCs w:val="26"/>
        </w:rPr>
      </w:pPr>
      <w:r w:rsidRPr="00FD4572">
        <w:rPr>
          <w:sz w:val="26"/>
          <w:szCs w:val="26"/>
        </w:rPr>
        <w:t>Rīgas Brāļu kapu memoriālā ansambļa restaurācija un aprūpe;</w:t>
      </w:r>
    </w:p>
    <w:p w14:paraId="2CB39AA2" w14:textId="77777777" w:rsidR="00C2391F" w:rsidRPr="00FD4572" w:rsidRDefault="00C2391F" w:rsidP="00C2391F">
      <w:pPr>
        <w:pStyle w:val="nais1"/>
        <w:numPr>
          <w:ilvl w:val="0"/>
          <w:numId w:val="31"/>
        </w:numPr>
        <w:jc w:val="both"/>
        <w:rPr>
          <w:sz w:val="26"/>
          <w:szCs w:val="26"/>
        </w:rPr>
      </w:pPr>
      <w:r w:rsidRPr="00FD4572">
        <w:rPr>
          <w:sz w:val="26"/>
          <w:szCs w:val="26"/>
        </w:rPr>
        <w:t>Brīvības pieminekļa aprūpes programmas izveide, atjaunošana, realizēšana;</w:t>
      </w:r>
    </w:p>
    <w:p w14:paraId="013FFCF7" w14:textId="27D0D5AB" w:rsidR="00C2391F" w:rsidRPr="00FD4572" w:rsidRDefault="00C2391F" w:rsidP="00C2391F">
      <w:pPr>
        <w:pStyle w:val="nais1"/>
        <w:numPr>
          <w:ilvl w:val="0"/>
          <w:numId w:val="31"/>
        </w:numPr>
        <w:jc w:val="both"/>
        <w:rPr>
          <w:sz w:val="26"/>
          <w:szCs w:val="26"/>
        </w:rPr>
      </w:pPr>
      <w:r w:rsidRPr="00FD4572">
        <w:rPr>
          <w:sz w:val="26"/>
          <w:szCs w:val="26"/>
        </w:rPr>
        <w:t>Liel</w:t>
      </w:r>
      <w:r w:rsidR="00DC0EE5" w:rsidRPr="00FD4572">
        <w:rPr>
          <w:sz w:val="26"/>
          <w:szCs w:val="26"/>
        </w:rPr>
        <w:t>o</w:t>
      </w:r>
      <w:r w:rsidRPr="00FD4572">
        <w:rPr>
          <w:sz w:val="26"/>
          <w:szCs w:val="26"/>
        </w:rPr>
        <w:t xml:space="preserve"> kap</w:t>
      </w:r>
      <w:r w:rsidR="00DC0EE5" w:rsidRPr="00FD4572">
        <w:rPr>
          <w:sz w:val="26"/>
          <w:szCs w:val="26"/>
        </w:rPr>
        <w:t>u</w:t>
      </w:r>
      <w:r w:rsidRPr="00FD4572">
        <w:rPr>
          <w:sz w:val="26"/>
          <w:szCs w:val="26"/>
        </w:rPr>
        <w:t xml:space="preserve"> neatliekamo glābšanas un konservācijas darbu plānošana un finansējuma piesaiste; </w:t>
      </w:r>
    </w:p>
    <w:p w14:paraId="0ED8477B" w14:textId="77777777" w:rsidR="00C2391F" w:rsidRPr="00FD4572" w:rsidRDefault="00C2391F" w:rsidP="00C2391F">
      <w:pPr>
        <w:pStyle w:val="nais1"/>
        <w:numPr>
          <w:ilvl w:val="0"/>
          <w:numId w:val="31"/>
        </w:numPr>
        <w:jc w:val="both"/>
        <w:rPr>
          <w:sz w:val="26"/>
          <w:szCs w:val="26"/>
        </w:rPr>
      </w:pPr>
      <w:r w:rsidRPr="00FD4572">
        <w:rPr>
          <w:sz w:val="26"/>
          <w:szCs w:val="26"/>
        </w:rPr>
        <w:t>Pieminekļu pārņemšana Aģentūras valdījumā un bilancē;</w:t>
      </w:r>
    </w:p>
    <w:p w14:paraId="1A3AF28F" w14:textId="77777777" w:rsidR="00C2391F" w:rsidRPr="00FD4572" w:rsidRDefault="00C2391F" w:rsidP="00C2391F">
      <w:pPr>
        <w:pStyle w:val="nais1"/>
        <w:numPr>
          <w:ilvl w:val="0"/>
          <w:numId w:val="31"/>
        </w:numPr>
        <w:jc w:val="both"/>
        <w:rPr>
          <w:sz w:val="26"/>
          <w:szCs w:val="26"/>
        </w:rPr>
      </w:pPr>
      <w:r w:rsidRPr="00FD4572">
        <w:rPr>
          <w:sz w:val="26"/>
          <w:szCs w:val="26"/>
        </w:rPr>
        <w:t>Pieminekļu restaurācijas un aprūpes uzdevumi un prioritātes;</w:t>
      </w:r>
    </w:p>
    <w:p w14:paraId="627811C1" w14:textId="77777777" w:rsidR="00C2391F" w:rsidRPr="00FD4572" w:rsidRDefault="00C2391F" w:rsidP="00C2391F">
      <w:pPr>
        <w:pStyle w:val="nais1"/>
        <w:numPr>
          <w:ilvl w:val="0"/>
          <w:numId w:val="31"/>
        </w:numPr>
        <w:jc w:val="both"/>
        <w:rPr>
          <w:sz w:val="26"/>
          <w:szCs w:val="26"/>
        </w:rPr>
      </w:pPr>
      <w:r w:rsidRPr="00FD4572">
        <w:rPr>
          <w:sz w:val="26"/>
          <w:szCs w:val="26"/>
        </w:rPr>
        <w:t>Restaurācijas speciālistu kvalifikācijas celšana un pieredzes apmaiņa;</w:t>
      </w:r>
    </w:p>
    <w:p w14:paraId="334E0B58" w14:textId="77777777" w:rsidR="00C2391F" w:rsidRPr="00FD4572" w:rsidRDefault="00C2391F" w:rsidP="00C2391F">
      <w:pPr>
        <w:pStyle w:val="nais1"/>
        <w:numPr>
          <w:ilvl w:val="0"/>
          <w:numId w:val="31"/>
        </w:numPr>
        <w:jc w:val="both"/>
        <w:rPr>
          <w:sz w:val="26"/>
          <w:szCs w:val="26"/>
        </w:rPr>
      </w:pPr>
      <w:r w:rsidRPr="00FD4572">
        <w:rPr>
          <w:sz w:val="26"/>
          <w:szCs w:val="26"/>
        </w:rPr>
        <w:t>Novitātes pieminekļu saglabāšanā, uzturēšanā un aprūpes tehnoloģijā;</w:t>
      </w:r>
    </w:p>
    <w:p w14:paraId="5415F241" w14:textId="77777777" w:rsidR="005E5031" w:rsidRPr="00FD4572" w:rsidRDefault="005E5031" w:rsidP="005E5031">
      <w:pPr>
        <w:keepNext/>
        <w:spacing w:afterLines="100" w:after="240"/>
        <w:ind w:left="720"/>
        <w:jc w:val="both"/>
        <w:rPr>
          <w:sz w:val="26"/>
          <w:szCs w:val="26"/>
          <w:lang w:val="lv-LV"/>
        </w:rPr>
      </w:pPr>
    </w:p>
    <w:p w14:paraId="68FB85CC" w14:textId="77777777" w:rsidR="00C2391F" w:rsidRPr="00FD4572" w:rsidRDefault="00C2391F" w:rsidP="00C2391F">
      <w:pPr>
        <w:keepNext/>
        <w:numPr>
          <w:ilvl w:val="0"/>
          <w:numId w:val="31"/>
        </w:numPr>
        <w:spacing w:afterLines="100" w:after="240"/>
        <w:jc w:val="both"/>
        <w:rPr>
          <w:sz w:val="26"/>
          <w:szCs w:val="26"/>
          <w:lang w:val="lv-LV"/>
        </w:rPr>
      </w:pPr>
      <w:r w:rsidRPr="00FD4572">
        <w:rPr>
          <w:sz w:val="26"/>
          <w:szCs w:val="26"/>
          <w:lang w:val="lv-LV"/>
        </w:rPr>
        <w:t>Rīgas pieminekļi kā kultūrvēsturiskā mantojuma liecinieku atpazīstamības veicināšana.</w:t>
      </w:r>
    </w:p>
    <w:p w14:paraId="1448C951" w14:textId="77777777" w:rsidR="00C2391F" w:rsidRPr="00FD4572" w:rsidRDefault="00C2391F" w:rsidP="00C2391F">
      <w:pPr>
        <w:keepNext/>
        <w:spacing w:afterLines="100" w:after="240"/>
        <w:jc w:val="both"/>
        <w:rPr>
          <w:sz w:val="26"/>
          <w:szCs w:val="26"/>
          <w:lang w:val="lv-LV"/>
        </w:rPr>
      </w:pPr>
      <w:r w:rsidRPr="00FD4572">
        <w:rPr>
          <w:b/>
          <w:sz w:val="26"/>
          <w:szCs w:val="26"/>
          <w:lang w:val="lv-LV"/>
        </w:rPr>
        <w:t>1.4. Pārskata gada galvenie uzdevumi, prioritātes, pasākumi:</w:t>
      </w:r>
      <w:r w:rsidRPr="00FD4572">
        <w:rPr>
          <w:sz w:val="26"/>
          <w:szCs w:val="26"/>
          <w:lang w:val="lv-LV"/>
        </w:rPr>
        <w:t xml:space="preserve"> </w:t>
      </w:r>
    </w:p>
    <w:p w14:paraId="475FD29C" w14:textId="77777777" w:rsidR="00C2391F" w:rsidRPr="00FD4572" w:rsidRDefault="00C2391F" w:rsidP="00C2391F">
      <w:pPr>
        <w:keepNext/>
        <w:numPr>
          <w:ilvl w:val="0"/>
          <w:numId w:val="32"/>
        </w:numPr>
        <w:spacing w:afterLines="100" w:after="240"/>
        <w:jc w:val="both"/>
        <w:rPr>
          <w:sz w:val="26"/>
          <w:szCs w:val="26"/>
          <w:lang w:val="lv-LV"/>
        </w:rPr>
      </w:pPr>
      <w:r w:rsidRPr="00FD4572">
        <w:rPr>
          <w:sz w:val="26"/>
          <w:szCs w:val="26"/>
          <w:lang w:val="lv-LV"/>
        </w:rPr>
        <w:t>Pieminekļu restaurācijas un aprūpes darbu veikšana;</w:t>
      </w:r>
    </w:p>
    <w:p w14:paraId="421F8EA0" w14:textId="77777777" w:rsidR="00C2391F" w:rsidRPr="00FD4572" w:rsidRDefault="00C2391F" w:rsidP="00C2391F">
      <w:pPr>
        <w:keepNext/>
        <w:numPr>
          <w:ilvl w:val="0"/>
          <w:numId w:val="32"/>
        </w:numPr>
        <w:spacing w:afterLines="100" w:after="240"/>
        <w:contextualSpacing/>
        <w:jc w:val="both"/>
        <w:rPr>
          <w:sz w:val="26"/>
          <w:szCs w:val="26"/>
          <w:lang w:val="lv-LV"/>
        </w:rPr>
      </w:pPr>
      <w:r w:rsidRPr="00FD4572">
        <w:rPr>
          <w:sz w:val="26"/>
          <w:szCs w:val="26"/>
          <w:lang w:val="lv-LV"/>
        </w:rPr>
        <w:t>Lielo kapu uzturēšanas, saglabāšanas un attīstības vadlīniju priekšlikumu izstrādāšana;</w:t>
      </w:r>
    </w:p>
    <w:p w14:paraId="4FAF75CD" w14:textId="77777777" w:rsidR="00C2391F" w:rsidRPr="00FD4572" w:rsidRDefault="00C2391F" w:rsidP="00C2391F">
      <w:pPr>
        <w:keepNext/>
        <w:spacing w:afterLines="100" w:after="240"/>
        <w:ind w:left="720"/>
        <w:contextualSpacing/>
        <w:jc w:val="both"/>
        <w:rPr>
          <w:sz w:val="26"/>
          <w:szCs w:val="26"/>
          <w:lang w:val="lv-LV"/>
        </w:rPr>
      </w:pPr>
    </w:p>
    <w:p w14:paraId="194725F9" w14:textId="3D09F9FA" w:rsidR="00C2391F" w:rsidRPr="00FD4572" w:rsidRDefault="00C2391F" w:rsidP="00C2391F">
      <w:pPr>
        <w:keepNext/>
        <w:numPr>
          <w:ilvl w:val="0"/>
          <w:numId w:val="33"/>
        </w:numPr>
        <w:spacing w:afterLines="100" w:after="240"/>
        <w:jc w:val="both"/>
        <w:rPr>
          <w:sz w:val="26"/>
          <w:szCs w:val="26"/>
          <w:lang w:val="lv-LV"/>
        </w:rPr>
      </w:pPr>
      <w:r w:rsidRPr="00FD4572">
        <w:rPr>
          <w:sz w:val="26"/>
          <w:szCs w:val="26"/>
          <w:lang w:val="lv-LV"/>
        </w:rPr>
        <w:t>Vienotas akmens materiāla, pieminekļu elementu, pieminekļu u.c. novietnes izveidošana</w:t>
      </w:r>
      <w:r w:rsidR="00C517BF" w:rsidRPr="00FD4572">
        <w:rPr>
          <w:sz w:val="26"/>
          <w:szCs w:val="26"/>
          <w:lang w:val="lv-LV"/>
        </w:rPr>
        <w:t>i</w:t>
      </w:r>
      <w:r w:rsidRPr="00FD4572">
        <w:rPr>
          <w:sz w:val="26"/>
          <w:szCs w:val="26"/>
          <w:lang w:val="lv-LV"/>
        </w:rPr>
        <w:t xml:space="preserve"> Varoņu ielā 13A, Rīgā, nepieciešamo darbu aktualizācija;</w:t>
      </w:r>
    </w:p>
    <w:p w14:paraId="59887588" w14:textId="77777777" w:rsidR="00C2391F" w:rsidRPr="00FD4572" w:rsidRDefault="00C2391F" w:rsidP="00C2391F">
      <w:pPr>
        <w:keepNext/>
        <w:numPr>
          <w:ilvl w:val="0"/>
          <w:numId w:val="33"/>
        </w:numPr>
        <w:spacing w:afterLines="100" w:after="240"/>
        <w:jc w:val="both"/>
        <w:rPr>
          <w:sz w:val="26"/>
          <w:szCs w:val="26"/>
          <w:lang w:val="lv-LV"/>
        </w:rPr>
      </w:pPr>
      <w:r w:rsidRPr="00FD4572">
        <w:rPr>
          <w:sz w:val="26"/>
          <w:szCs w:val="26"/>
          <w:lang w:val="lv-LV"/>
        </w:rPr>
        <w:t>Rīgas memoriālu datu bāzes izveidošana un apsaimniekošanas modeļa plānošana;</w:t>
      </w:r>
    </w:p>
    <w:p w14:paraId="6311C576" w14:textId="77777777" w:rsidR="00C2391F" w:rsidRPr="00FD4572" w:rsidRDefault="00C2391F" w:rsidP="00C2391F">
      <w:pPr>
        <w:keepNext/>
        <w:numPr>
          <w:ilvl w:val="0"/>
          <w:numId w:val="33"/>
        </w:numPr>
        <w:spacing w:afterLines="100" w:after="240"/>
        <w:jc w:val="both"/>
        <w:rPr>
          <w:sz w:val="26"/>
          <w:szCs w:val="26"/>
          <w:lang w:val="lv-LV"/>
        </w:rPr>
      </w:pPr>
      <w:r w:rsidRPr="00FD4572">
        <w:rPr>
          <w:sz w:val="26"/>
          <w:szCs w:val="26"/>
          <w:lang w:val="lv-LV"/>
        </w:rPr>
        <w:t>Papildus finansējuma piesaistīšana no sabiedriskiem fondiem, organizācijām, privātpersonām;</w:t>
      </w:r>
    </w:p>
    <w:p w14:paraId="3BD11EA7" w14:textId="77777777" w:rsidR="00C2391F" w:rsidRPr="00FD4572" w:rsidRDefault="00C2391F" w:rsidP="00C2391F">
      <w:pPr>
        <w:keepNext/>
        <w:numPr>
          <w:ilvl w:val="0"/>
          <w:numId w:val="33"/>
        </w:numPr>
        <w:spacing w:afterLines="100" w:after="240"/>
        <w:jc w:val="both"/>
        <w:rPr>
          <w:sz w:val="26"/>
          <w:szCs w:val="26"/>
          <w:lang w:val="lv-LV"/>
        </w:rPr>
      </w:pPr>
      <w:r w:rsidRPr="00FD4572">
        <w:rPr>
          <w:sz w:val="26"/>
          <w:szCs w:val="26"/>
          <w:lang w:val="lv-LV"/>
        </w:rPr>
        <w:t>Dialoga un kontakta uzturēšana ar ieinteresētajām nevalstiskajām organizācijām un privātpersonām kultūras mantojuma atjaunošanas jautājumos;</w:t>
      </w:r>
    </w:p>
    <w:p w14:paraId="6091BDE3" w14:textId="769D4874" w:rsidR="00C2391F" w:rsidRPr="00FD4572" w:rsidRDefault="00C2391F" w:rsidP="00C2391F">
      <w:pPr>
        <w:keepNext/>
        <w:numPr>
          <w:ilvl w:val="0"/>
          <w:numId w:val="33"/>
        </w:numPr>
        <w:spacing w:afterLines="100" w:after="240"/>
        <w:jc w:val="both"/>
        <w:rPr>
          <w:sz w:val="26"/>
          <w:szCs w:val="26"/>
          <w:lang w:val="lv-LV"/>
        </w:rPr>
      </w:pPr>
      <w:r w:rsidRPr="00FD4572">
        <w:rPr>
          <w:sz w:val="26"/>
          <w:szCs w:val="26"/>
          <w:lang w:val="lv-LV"/>
        </w:rPr>
        <w:t>Līdzdalība</w:t>
      </w:r>
      <w:r w:rsidRPr="00FD4572">
        <w:rPr>
          <w:color w:val="FF0000"/>
          <w:sz w:val="26"/>
          <w:szCs w:val="26"/>
          <w:lang w:val="lv-LV"/>
        </w:rPr>
        <w:t xml:space="preserve"> </w:t>
      </w:r>
      <w:r w:rsidR="00C517BF" w:rsidRPr="00FD4572">
        <w:rPr>
          <w:sz w:val="26"/>
          <w:szCs w:val="26"/>
          <w:lang w:val="lv-LV"/>
        </w:rPr>
        <w:t>AS</w:t>
      </w:r>
      <w:r w:rsidRPr="00FD4572">
        <w:rPr>
          <w:sz w:val="26"/>
          <w:szCs w:val="26"/>
          <w:lang w:val="lv-LV"/>
        </w:rPr>
        <w:t xml:space="preserve"> “RB </w:t>
      </w:r>
      <w:r w:rsidR="00C517BF" w:rsidRPr="00FD4572">
        <w:rPr>
          <w:sz w:val="26"/>
          <w:szCs w:val="26"/>
          <w:lang w:val="lv-LV"/>
        </w:rPr>
        <w:t>Rail</w:t>
      </w:r>
      <w:r w:rsidRPr="00FD4572">
        <w:rPr>
          <w:sz w:val="26"/>
          <w:szCs w:val="26"/>
          <w:lang w:val="lv-LV"/>
        </w:rPr>
        <w:t xml:space="preserve">” </w:t>
      </w:r>
      <w:r w:rsidRPr="00FD4572">
        <w:rPr>
          <w:i/>
          <w:sz w:val="26"/>
          <w:szCs w:val="26"/>
          <w:lang w:val="lv-LV"/>
        </w:rPr>
        <w:t xml:space="preserve">Rail </w:t>
      </w:r>
      <w:proofErr w:type="spellStart"/>
      <w:r w:rsidRPr="00FD4572">
        <w:rPr>
          <w:i/>
          <w:sz w:val="26"/>
          <w:szCs w:val="26"/>
          <w:lang w:val="lv-LV"/>
        </w:rPr>
        <w:t>Baltica</w:t>
      </w:r>
      <w:proofErr w:type="spellEnd"/>
      <w:r w:rsidRPr="00FD4572">
        <w:rPr>
          <w:sz w:val="26"/>
          <w:szCs w:val="26"/>
          <w:lang w:val="lv-LV"/>
        </w:rPr>
        <w:t xml:space="preserve"> projekta ietvaros “Daudzfunkcionāla kultūras un izglītības centra Torņakalna stacijas ēkā izveide”, idejas virzīšana, apspriešana un priekšlikumu izteikšana projekta tālākajai realizācijai. </w:t>
      </w:r>
    </w:p>
    <w:p w14:paraId="522EA9C5" w14:textId="77777777" w:rsidR="00C2391F" w:rsidRPr="00FD4572" w:rsidRDefault="00C2391F" w:rsidP="00C2391F">
      <w:pPr>
        <w:keepNext/>
        <w:spacing w:afterLines="100" w:after="240"/>
        <w:ind w:left="720"/>
        <w:jc w:val="both"/>
        <w:rPr>
          <w:sz w:val="26"/>
          <w:szCs w:val="26"/>
          <w:lang w:val="lv-LV"/>
        </w:rPr>
      </w:pPr>
    </w:p>
    <w:p w14:paraId="6333D184" w14:textId="77777777" w:rsidR="00C2391F" w:rsidRPr="00FD4572" w:rsidRDefault="00C2391F" w:rsidP="00C2391F">
      <w:pPr>
        <w:keepNext/>
        <w:spacing w:afterLines="100" w:after="240"/>
        <w:jc w:val="both"/>
        <w:rPr>
          <w:b/>
          <w:sz w:val="26"/>
          <w:szCs w:val="26"/>
          <w:lang w:val="lv-LV"/>
        </w:rPr>
      </w:pPr>
      <w:r w:rsidRPr="00FD4572">
        <w:rPr>
          <w:b/>
          <w:sz w:val="26"/>
          <w:szCs w:val="26"/>
          <w:lang w:val="lv-LV"/>
        </w:rPr>
        <w:t xml:space="preserve">2. Finanšu resursi un darbības rezultāti </w:t>
      </w:r>
    </w:p>
    <w:p w14:paraId="6534ED65" w14:textId="0C506A79" w:rsidR="005E5031" w:rsidRPr="00FD4572" w:rsidRDefault="00C2391F" w:rsidP="00A57A4B">
      <w:pPr>
        <w:keepNext/>
        <w:spacing w:afterLines="100" w:after="240"/>
        <w:jc w:val="both"/>
        <w:rPr>
          <w:b/>
          <w:sz w:val="26"/>
          <w:szCs w:val="26"/>
          <w:lang w:val="lv-LV"/>
        </w:rPr>
      </w:pPr>
      <w:r w:rsidRPr="00FD4572">
        <w:rPr>
          <w:b/>
          <w:sz w:val="26"/>
          <w:szCs w:val="26"/>
          <w:lang w:val="lv-LV"/>
        </w:rPr>
        <w:t>2.1.</w:t>
      </w:r>
      <w:r w:rsidR="00A57A4B">
        <w:rPr>
          <w:b/>
          <w:sz w:val="26"/>
          <w:szCs w:val="26"/>
          <w:lang w:val="lv-LV"/>
        </w:rPr>
        <w:t xml:space="preserve"> </w:t>
      </w:r>
      <w:r w:rsidRPr="00FD4572">
        <w:rPr>
          <w:b/>
          <w:sz w:val="26"/>
          <w:szCs w:val="26"/>
          <w:lang w:val="lv-LV"/>
        </w:rPr>
        <w:t>Programmas, kuru finanšu līdzekļi izlietoti Aģentūras darbības nodrošināšanai:</w:t>
      </w:r>
    </w:p>
    <w:p w14:paraId="3A84251E" w14:textId="77777777" w:rsidR="00C2391F" w:rsidRPr="00FD4572" w:rsidRDefault="00C2391F" w:rsidP="00C2391F">
      <w:pPr>
        <w:numPr>
          <w:ilvl w:val="0"/>
          <w:numId w:val="34"/>
        </w:numPr>
        <w:spacing w:afterLines="100" w:after="240"/>
        <w:jc w:val="both"/>
        <w:rPr>
          <w:sz w:val="26"/>
          <w:szCs w:val="26"/>
          <w:lang w:val="lv-LV"/>
        </w:rPr>
      </w:pPr>
      <w:r w:rsidRPr="00FD4572">
        <w:rPr>
          <w:sz w:val="26"/>
          <w:szCs w:val="26"/>
          <w:lang w:val="lv-LV"/>
        </w:rPr>
        <w:t>Aģentūras budžeta programma - Rīgas pašvaldības aģentūra „Rīgas pieminekļu aģentūra” pamatbudžets;</w:t>
      </w:r>
    </w:p>
    <w:p w14:paraId="7A90B92D" w14:textId="77777777" w:rsidR="00C2391F" w:rsidRPr="00FD4572" w:rsidRDefault="00C2391F" w:rsidP="00C2391F">
      <w:pPr>
        <w:numPr>
          <w:ilvl w:val="0"/>
          <w:numId w:val="34"/>
        </w:numPr>
        <w:spacing w:afterLines="100" w:after="240"/>
        <w:jc w:val="both"/>
        <w:rPr>
          <w:sz w:val="26"/>
          <w:szCs w:val="26"/>
          <w:lang w:val="lv-LV"/>
        </w:rPr>
      </w:pPr>
      <w:r w:rsidRPr="00FD4572">
        <w:rPr>
          <w:sz w:val="26"/>
          <w:szCs w:val="26"/>
          <w:lang w:val="lv-LV"/>
        </w:rPr>
        <w:t>Aģentūras budžeta programma - Rīgas pašvaldības aģentūra „Rīgas pieminekļu aģentūra” speciālais budžets (ziedojumi).</w:t>
      </w:r>
    </w:p>
    <w:p w14:paraId="1D1CE5EA" w14:textId="77777777" w:rsidR="005E5031" w:rsidRPr="00FD4572" w:rsidRDefault="005E5031" w:rsidP="005E5031">
      <w:pPr>
        <w:spacing w:afterLines="100" w:after="240"/>
        <w:ind w:left="786"/>
        <w:jc w:val="both"/>
        <w:rPr>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2497"/>
        <w:gridCol w:w="1403"/>
        <w:gridCol w:w="1469"/>
        <w:gridCol w:w="1237"/>
        <w:gridCol w:w="1596"/>
      </w:tblGrid>
      <w:tr w:rsidR="00C2391F" w:rsidRPr="00FD4572" w14:paraId="0C29C940" w14:textId="77777777" w:rsidTr="009A73B4">
        <w:trPr>
          <w:cantSplit/>
          <w:trHeight w:val="841"/>
        </w:trPr>
        <w:tc>
          <w:tcPr>
            <w:tcW w:w="859" w:type="dxa"/>
            <w:vMerge w:val="restart"/>
            <w:tcBorders>
              <w:top w:val="single" w:sz="4" w:space="0" w:color="auto"/>
              <w:left w:val="single" w:sz="4" w:space="0" w:color="auto"/>
              <w:bottom w:val="single" w:sz="4" w:space="0" w:color="auto"/>
              <w:right w:val="single" w:sz="4" w:space="0" w:color="auto"/>
            </w:tcBorders>
          </w:tcPr>
          <w:p w14:paraId="78AD1181" w14:textId="77777777" w:rsidR="00C2391F" w:rsidRPr="00FD4572" w:rsidRDefault="00C2391F" w:rsidP="009A73B4">
            <w:pPr>
              <w:keepNext/>
              <w:keepLines/>
              <w:spacing w:afterLines="100" w:after="240" w:line="257" w:lineRule="auto"/>
              <w:jc w:val="both"/>
              <w:rPr>
                <w:rFonts w:eastAsia="Calibri"/>
                <w:sz w:val="26"/>
                <w:szCs w:val="26"/>
                <w:lang w:val="lv-LV" w:eastAsia="en-US"/>
              </w:rPr>
            </w:pPr>
          </w:p>
          <w:p w14:paraId="2285775A" w14:textId="77777777" w:rsidR="00C2391F" w:rsidRPr="00FD4572" w:rsidRDefault="00C2391F" w:rsidP="009A73B4">
            <w:pPr>
              <w:keepNext/>
              <w:keepLines/>
              <w:spacing w:afterLines="100" w:after="240" w:line="257" w:lineRule="auto"/>
              <w:jc w:val="both"/>
              <w:rPr>
                <w:rFonts w:eastAsia="Calibri"/>
                <w:sz w:val="26"/>
                <w:szCs w:val="26"/>
                <w:lang w:val="lv-LV" w:eastAsia="en-US"/>
              </w:rPr>
            </w:pPr>
            <w:proofErr w:type="spellStart"/>
            <w:r w:rsidRPr="00FD4572">
              <w:rPr>
                <w:rFonts w:eastAsia="Calibri"/>
                <w:sz w:val="26"/>
                <w:szCs w:val="26"/>
                <w:lang w:val="lv-LV" w:eastAsia="en-US"/>
              </w:rPr>
              <w:t>N.p.k</w:t>
            </w:r>
            <w:proofErr w:type="spellEnd"/>
            <w:r w:rsidRPr="00FD4572">
              <w:rPr>
                <w:rFonts w:eastAsia="Calibri"/>
                <w:sz w:val="26"/>
                <w:szCs w:val="26"/>
                <w:lang w:val="lv-LV" w:eastAsia="en-US"/>
              </w:rPr>
              <w:t>.</w:t>
            </w:r>
          </w:p>
        </w:tc>
        <w:tc>
          <w:tcPr>
            <w:tcW w:w="2517" w:type="dxa"/>
            <w:vMerge w:val="restart"/>
            <w:tcBorders>
              <w:top w:val="single" w:sz="4" w:space="0" w:color="auto"/>
              <w:left w:val="single" w:sz="4" w:space="0" w:color="auto"/>
              <w:bottom w:val="single" w:sz="4" w:space="0" w:color="auto"/>
              <w:right w:val="single" w:sz="4" w:space="0" w:color="auto"/>
            </w:tcBorders>
          </w:tcPr>
          <w:p w14:paraId="75408A57" w14:textId="77777777" w:rsidR="00C2391F" w:rsidRPr="00FD4572" w:rsidRDefault="00C2391F" w:rsidP="009A73B4">
            <w:pPr>
              <w:keepNext/>
              <w:keepLines/>
              <w:spacing w:afterLines="100" w:after="240" w:line="257" w:lineRule="auto"/>
              <w:rPr>
                <w:rFonts w:eastAsia="Calibri"/>
                <w:sz w:val="26"/>
                <w:szCs w:val="26"/>
                <w:lang w:val="lv-LV"/>
              </w:rPr>
            </w:pPr>
          </w:p>
          <w:p w14:paraId="480812DB" w14:textId="77777777" w:rsidR="00C2391F" w:rsidRPr="00FD4572" w:rsidRDefault="00C2391F" w:rsidP="009A73B4">
            <w:pPr>
              <w:keepNext/>
              <w:keepLines/>
              <w:spacing w:afterLines="100" w:after="240" w:line="257" w:lineRule="auto"/>
              <w:rPr>
                <w:rFonts w:eastAsia="Calibri"/>
                <w:sz w:val="26"/>
                <w:szCs w:val="26"/>
                <w:lang w:val="lv-LV" w:eastAsia="en-US"/>
              </w:rPr>
            </w:pPr>
            <w:r w:rsidRPr="00FD4572">
              <w:rPr>
                <w:rFonts w:eastAsia="Calibri"/>
                <w:sz w:val="26"/>
                <w:szCs w:val="26"/>
                <w:lang w:val="lv-LV" w:eastAsia="en-US"/>
              </w:rPr>
              <w:t>Finansiālie rādītāji</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78C84115" w14:textId="77777777" w:rsidR="00C2391F" w:rsidRPr="00FD4572" w:rsidRDefault="00C2391F" w:rsidP="009A73B4">
            <w:pPr>
              <w:keepNext/>
              <w:keepLines/>
              <w:spacing w:afterLines="100" w:after="240" w:line="257" w:lineRule="auto"/>
              <w:jc w:val="both"/>
              <w:rPr>
                <w:rFonts w:eastAsia="Calibri"/>
                <w:sz w:val="26"/>
                <w:szCs w:val="26"/>
                <w:lang w:val="lv-LV" w:eastAsia="en-US"/>
              </w:rPr>
            </w:pPr>
            <w:r w:rsidRPr="00FD4572">
              <w:rPr>
                <w:rFonts w:eastAsia="Calibri"/>
                <w:sz w:val="26"/>
                <w:szCs w:val="26"/>
                <w:lang w:val="lv-LV" w:eastAsia="en-US"/>
              </w:rPr>
              <w:t xml:space="preserve">Iepriekšējā gada faktiskā izpilde </w:t>
            </w:r>
            <w:proofErr w:type="spellStart"/>
            <w:r w:rsidRPr="00FD4572">
              <w:rPr>
                <w:rFonts w:eastAsia="Calibri"/>
                <w:i/>
                <w:sz w:val="26"/>
                <w:szCs w:val="26"/>
                <w:lang w:val="lv-LV" w:eastAsia="en-US"/>
              </w:rPr>
              <w:t>euro</w:t>
            </w:r>
            <w:proofErr w:type="spellEnd"/>
          </w:p>
        </w:tc>
        <w:tc>
          <w:tcPr>
            <w:tcW w:w="2793" w:type="dxa"/>
            <w:gridSpan w:val="2"/>
            <w:tcBorders>
              <w:top w:val="single" w:sz="4" w:space="0" w:color="auto"/>
              <w:left w:val="single" w:sz="4" w:space="0" w:color="auto"/>
              <w:bottom w:val="single" w:sz="4" w:space="0" w:color="auto"/>
              <w:right w:val="single" w:sz="4" w:space="0" w:color="auto"/>
            </w:tcBorders>
            <w:hideMark/>
          </w:tcPr>
          <w:p w14:paraId="3575C78D" w14:textId="77777777" w:rsidR="00C2391F" w:rsidRPr="00FD4572" w:rsidRDefault="00C2391F" w:rsidP="009A73B4">
            <w:pPr>
              <w:keepNext/>
              <w:keepLines/>
              <w:spacing w:afterLines="100" w:after="240" w:line="257" w:lineRule="auto"/>
              <w:jc w:val="both"/>
              <w:rPr>
                <w:rFonts w:eastAsia="Calibri"/>
                <w:sz w:val="26"/>
                <w:szCs w:val="26"/>
                <w:highlight w:val="yellow"/>
                <w:lang w:val="lv-LV"/>
              </w:rPr>
            </w:pPr>
            <w:r w:rsidRPr="00FD4572">
              <w:rPr>
                <w:rFonts w:eastAsia="Calibri"/>
                <w:sz w:val="26"/>
                <w:szCs w:val="26"/>
                <w:highlight w:val="yellow"/>
                <w:lang w:val="lv-LV" w:eastAsia="en-US"/>
              </w:rPr>
              <w:t xml:space="preserve">    </w:t>
            </w:r>
          </w:p>
          <w:p w14:paraId="02754F0F" w14:textId="77777777" w:rsidR="00C2391F" w:rsidRPr="00FD4572" w:rsidRDefault="00C2391F" w:rsidP="009A73B4">
            <w:pPr>
              <w:keepNext/>
              <w:keepLines/>
              <w:spacing w:afterLines="100" w:after="240" w:line="257" w:lineRule="auto"/>
              <w:jc w:val="both"/>
              <w:rPr>
                <w:rFonts w:eastAsia="Calibri"/>
                <w:sz w:val="26"/>
                <w:szCs w:val="26"/>
                <w:highlight w:val="yellow"/>
                <w:lang w:val="lv-LV" w:eastAsia="en-US"/>
              </w:rPr>
            </w:pPr>
            <w:r w:rsidRPr="00FD4572">
              <w:rPr>
                <w:rFonts w:eastAsia="Calibri"/>
                <w:sz w:val="26"/>
                <w:szCs w:val="26"/>
                <w:lang w:val="lv-LV" w:eastAsia="en-US"/>
              </w:rPr>
              <w:t xml:space="preserve">       Pārskata gadā</w:t>
            </w:r>
          </w:p>
        </w:tc>
        <w:tc>
          <w:tcPr>
            <w:tcW w:w="1700" w:type="dxa"/>
            <w:tcBorders>
              <w:top w:val="single" w:sz="4" w:space="0" w:color="auto"/>
              <w:left w:val="single" w:sz="4" w:space="0" w:color="auto"/>
              <w:bottom w:val="single" w:sz="4" w:space="0" w:color="auto"/>
              <w:right w:val="single" w:sz="4" w:space="0" w:color="auto"/>
            </w:tcBorders>
            <w:hideMark/>
          </w:tcPr>
          <w:p w14:paraId="696695F7" w14:textId="77777777" w:rsidR="00C2391F" w:rsidRPr="00FD4572" w:rsidRDefault="00C2391F" w:rsidP="009A73B4">
            <w:pPr>
              <w:keepNext/>
              <w:keepLines/>
              <w:spacing w:afterLines="100" w:after="240" w:line="257" w:lineRule="auto"/>
              <w:jc w:val="both"/>
              <w:rPr>
                <w:rFonts w:eastAsia="Calibri"/>
                <w:sz w:val="26"/>
                <w:szCs w:val="26"/>
                <w:lang w:val="lv-LV"/>
              </w:rPr>
            </w:pPr>
            <w:r w:rsidRPr="00FD4572">
              <w:rPr>
                <w:rFonts w:eastAsia="Calibri"/>
                <w:sz w:val="26"/>
                <w:szCs w:val="26"/>
                <w:lang w:val="lv-LV" w:eastAsia="en-US"/>
              </w:rPr>
              <w:t>202</w:t>
            </w:r>
            <w:r w:rsidR="00F95AC2" w:rsidRPr="00FD4572">
              <w:rPr>
                <w:rFonts w:eastAsia="Calibri"/>
                <w:sz w:val="26"/>
                <w:szCs w:val="26"/>
                <w:lang w:val="lv-LV" w:eastAsia="en-US"/>
              </w:rPr>
              <w:t>1</w:t>
            </w:r>
            <w:r w:rsidRPr="00FD4572">
              <w:rPr>
                <w:rFonts w:eastAsia="Calibri"/>
                <w:sz w:val="26"/>
                <w:szCs w:val="26"/>
                <w:lang w:val="lv-LV" w:eastAsia="en-US"/>
              </w:rPr>
              <w:t>.gada</w:t>
            </w:r>
          </w:p>
          <w:p w14:paraId="1F940252" w14:textId="77777777" w:rsidR="00C2391F" w:rsidRPr="00FD4572" w:rsidRDefault="00C2391F" w:rsidP="009A73B4">
            <w:pPr>
              <w:keepNext/>
              <w:keepLines/>
              <w:spacing w:afterLines="100" w:after="240" w:line="257" w:lineRule="auto"/>
              <w:jc w:val="both"/>
              <w:rPr>
                <w:rFonts w:eastAsia="Calibri"/>
                <w:sz w:val="26"/>
                <w:szCs w:val="26"/>
                <w:lang w:val="lv-LV" w:eastAsia="en-US"/>
              </w:rPr>
            </w:pPr>
            <w:r w:rsidRPr="00FD4572">
              <w:rPr>
                <w:rFonts w:eastAsia="Calibri"/>
                <w:sz w:val="26"/>
                <w:szCs w:val="26"/>
                <w:lang w:val="lv-LV" w:eastAsia="en-US"/>
              </w:rPr>
              <w:t xml:space="preserve"> budžets</w:t>
            </w:r>
          </w:p>
        </w:tc>
      </w:tr>
      <w:tr w:rsidR="00C2391F" w:rsidRPr="00FD4572" w14:paraId="02396FA3" w14:textId="77777777" w:rsidTr="009A73B4">
        <w:trPr>
          <w:cantSplit/>
          <w:trHeight w:val="880"/>
        </w:trPr>
        <w:tc>
          <w:tcPr>
            <w:tcW w:w="0" w:type="auto"/>
            <w:vMerge/>
            <w:tcBorders>
              <w:top w:val="single" w:sz="4" w:space="0" w:color="auto"/>
              <w:left w:val="single" w:sz="4" w:space="0" w:color="auto"/>
              <w:bottom w:val="single" w:sz="4" w:space="0" w:color="auto"/>
              <w:right w:val="single" w:sz="4" w:space="0" w:color="auto"/>
            </w:tcBorders>
            <w:hideMark/>
          </w:tcPr>
          <w:p w14:paraId="3A1A5E56" w14:textId="77777777" w:rsidR="00C2391F" w:rsidRPr="00FD4572" w:rsidRDefault="00C2391F" w:rsidP="004C2EB1">
            <w:pPr>
              <w:keepNext/>
              <w:spacing w:line="256" w:lineRule="auto"/>
              <w:rPr>
                <w:rFonts w:eastAsia="Calibri"/>
                <w:sz w:val="26"/>
                <w:szCs w:val="26"/>
                <w:lang w:val="lv-LV" w:eastAsia="en-US"/>
              </w:rPr>
            </w:pPr>
          </w:p>
        </w:tc>
        <w:tc>
          <w:tcPr>
            <w:tcW w:w="0" w:type="auto"/>
            <w:vMerge/>
            <w:tcBorders>
              <w:top w:val="single" w:sz="4" w:space="0" w:color="auto"/>
              <w:left w:val="single" w:sz="4" w:space="0" w:color="auto"/>
              <w:bottom w:val="single" w:sz="4" w:space="0" w:color="auto"/>
              <w:right w:val="single" w:sz="4" w:space="0" w:color="auto"/>
            </w:tcBorders>
            <w:hideMark/>
          </w:tcPr>
          <w:p w14:paraId="20A1EB07" w14:textId="77777777" w:rsidR="00C2391F" w:rsidRPr="00FD4572" w:rsidRDefault="00C2391F" w:rsidP="004C2EB1">
            <w:pPr>
              <w:keepNext/>
              <w:spacing w:line="256" w:lineRule="auto"/>
              <w:rPr>
                <w:rFonts w:eastAsia="Calibri"/>
                <w:sz w:val="26"/>
                <w:szCs w:val="26"/>
                <w:lang w:val="lv-LV" w:eastAsia="en-US"/>
              </w:rPr>
            </w:pPr>
          </w:p>
        </w:tc>
        <w:tc>
          <w:tcPr>
            <w:tcW w:w="0" w:type="auto"/>
            <w:vMerge/>
            <w:tcBorders>
              <w:top w:val="single" w:sz="4" w:space="0" w:color="auto"/>
              <w:left w:val="single" w:sz="4" w:space="0" w:color="auto"/>
              <w:bottom w:val="single" w:sz="4" w:space="0" w:color="auto"/>
              <w:right w:val="single" w:sz="4" w:space="0" w:color="auto"/>
            </w:tcBorders>
            <w:hideMark/>
          </w:tcPr>
          <w:p w14:paraId="7EC22097" w14:textId="77777777" w:rsidR="00C2391F" w:rsidRPr="00FD4572" w:rsidRDefault="00C2391F" w:rsidP="004C2EB1">
            <w:pPr>
              <w:keepNext/>
              <w:spacing w:line="256" w:lineRule="auto"/>
              <w:rPr>
                <w:rFonts w:eastAsia="Calibri"/>
                <w:sz w:val="26"/>
                <w:szCs w:val="26"/>
                <w:lang w:val="lv-LV" w:eastAsia="en-US"/>
              </w:rPr>
            </w:pPr>
          </w:p>
        </w:tc>
        <w:tc>
          <w:tcPr>
            <w:tcW w:w="1488" w:type="dxa"/>
            <w:tcBorders>
              <w:top w:val="single" w:sz="4" w:space="0" w:color="auto"/>
              <w:left w:val="single" w:sz="4" w:space="0" w:color="auto"/>
              <w:bottom w:val="single" w:sz="4" w:space="0" w:color="auto"/>
              <w:right w:val="single" w:sz="4" w:space="0" w:color="auto"/>
            </w:tcBorders>
            <w:hideMark/>
          </w:tcPr>
          <w:p w14:paraId="786931C5" w14:textId="77777777" w:rsidR="00C2391F" w:rsidRPr="00FD4572" w:rsidRDefault="00C2391F" w:rsidP="004C2EB1">
            <w:pPr>
              <w:keepNext/>
              <w:spacing w:afterLines="100" w:after="240" w:line="256" w:lineRule="auto"/>
              <w:jc w:val="both"/>
              <w:rPr>
                <w:rFonts w:eastAsia="Calibri"/>
                <w:sz w:val="26"/>
                <w:szCs w:val="26"/>
                <w:lang w:val="lv-LV" w:eastAsia="en-US"/>
              </w:rPr>
            </w:pPr>
            <w:r w:rsidRPr="00FD4572">
              <w:rPr>
                <w:rFonts w:eastAsia="Calibri"/>
                <w:sz w:val="26"/>
                <w:szCs w:val="26"/>
                <w:lang w:val="lv-LV" w:eastAsia="en-US"/>
              </w:rPr>
              <w:t>apstiprināts</w:t>
            </w:r>
          </w:p>
          <w:p w14:paraId="76A74893" w14:textId="77777777" w:rsidR="00C2391F" w:rsidRPr="00FD4572" w:rsidRDefault="00C2391F" w:rsidP="004C2EB1">
            <w:pPr>
              <w:keepNext/>
              <w:spacing w:afterLines="100" w:after="240" w:line="256" w:lineRule="auto"/>
              <w:jc w:val="both"/>
              <w:rPr>
                <w:rFonts w:eastAsia="Calibri"/>
                <w:sz w:val="26"/>
                <w:szCs w:val="26"/>
                <w:lang w:val="lv-LV" w:eastAsia="en-US"/>
              </w:rPr>
            </w:pPr>
            <w:proofErr w:type="spellStart"/>
            <w:r w:rsidRPr="00FD4572">
              <w:rPr>
                <w:rFonts w:eastAsia="Calibri"/>
                <w:i/>
                <w:sz w:val="26"/>
                <w:szCs w:val="26"/>
                <w:lang w:val="lv-LV" w:eastAsia="en-US"/>
              </w:rPr>
              <w:t>euro</w:t>
            </w:r>
            <w:proofErr w:type="spellEnd"/>
          </w:p>
        </w:tc>
        <w:tc>
          <w:tcPr>
            <w:tcW w:w="1305" w:type="dxa"/>
            <w:tcBorders>
              <w:top w:val="single" w:sz="4" w:space="0" w:color="auto"/>
              <w:left w:val="single" w:sz="4" w:space="0" w:color="auto"/>
              <w:bottom w:val="single" w:sz="4" w:space="0" w:color="auto"/>
              <w:right w:val="single" w:sz="4" w:space="0" w:color="auto"/>
            </w:tcBorders>
            <w:hideMark/>
          </w:tcPr>
          <w:p w14:paraId="0A9832E8" w14:textId="77777777" w:rsidR="00C2391F" w:rsidRPr="00FD4572" w:rsidRDefault="00C2391F" w:rsidP="004C2EB1">
            <w:pPr>
              <w:keepNext/>
              <w:spacing w:afterLines="100" w:after="240" w:line="257" w:lineRule="auto"/>
              <w:jc w:val="both"/>
              <w:rPr>
                <w:rFonts w:eastAsia="Calibri"/>
                <w:sz w:val="26"/>
                <w:szCs w:val="26"/>
                <w:highlight w:val="yellow"/>
                <w:lang w:val="lv-LV" w:eastAsia="en-US"/>
              </w:rPr>
            </w:pPr>
            <w:r w:rsidRPr="00FD4572">
              <w:rPr>
                <w:rFonts w:eastAsia="Calibri"/>
                <w:sz w:val="26"/>
                <w:szCs w:val="26"/>
                <w:lang w:val="lv-LV" w:eastAsia="en-US"/>
              </w:rPr>
              <w:t xml:space="preserve">faktiskā izpilde </w:t>
            </w:r>
            <w:proofErr w:type="spellStart"/>
            <w:r w:rsidRPr="00FD4572">
              <w:rPr>
                <w:rFonts w:eastAsia="Calibri"/>
                <w:i/>
                <w:sz w:val="26"/>
                <w:szCs w:val="26"/>
                <w:lang w:val="lv-LV" w:eastAsia="en-US"/>
              </w:rPr>
              <w:t>euro</w:t>
            </w:r>
            <w:proofErr w:type="spellEnd"/>
          </w:p>
        </w:tc>
        <w:tc>
          <w:tcPr>
            <w:tcW w:w="1700" w:type="dxa"/>
            <w:tcBorders>
              <w:top w:val="single" w:sz="4" w:space="0" w:color="auto"/>
              <w:left w:val="single" w:sz="4" w:space="0" w:color="auto"/>
              <w:bottom w:val="single" w:sz="4" w:space="0" w:color="auto"/>
              <w:right w:val="single" w:sz="4" w:space="0" w:color="auto"/>
            </w:tcBorders>
            <w:hideMark/>
          </w:tcPr>
          <w:p w14:paraId="0BE5995E" w14:textId="77777777" w:rsidR="00C2391F" w:rsidRPr="00FD4572" w:rsidRDefault="00C2391F" w:rsidP="004C2EB1">
            <w:pPr>
              <w:keepNext/>
              <w:spacing w:afterLines="100" w:after="240" w:line="256" w:lineRule="auto"/>
              <w:jc w:val="both"/>
              <w:rPr>
                <w:rFonts w:eastAsia="Calibri"/>
                <w:i/>
                <w:sz w:val="26"/>
                <w:szCs w:val="26"/>
                <w:lang w:val="lv-LV"/>
              </w:rPr>
            </w:pPr>
            <w:proofErr w:type="spellStart"/>
            <w:r w:rsidRPr="00FD4572">
              <w:rPr>
                <w:rFonts w:eastAsia="Calibri"/>
                <w:i/>
                <w:sz w:val="26"/>
                <w:szCs w:val="26"/>
                <w:lang w:val="lv-LV" w:eastAsia="en-US"/>
              </w:rPr>
              <w:t>euro</w:t>
            </w:r>
            <w:proofErr w:type="spellEnd"/>
          </w:p>
        </w:tc>
      </w:tr>
      <w:tr w:rsidR="00C2391F" w:rsidRPr="00FD4572" w14:paraId="388E13EE" w14:textId="77777777" w:rsidTr="009A73B4">
        <w:trPr>
          <w:cantSplit/>
          <w:trHeight w:val="569"/>
        </w:trPr>
        <w:tc>
          <w:tcPr>
            <w:tcW w:w="859" w:type="dxa"/>
            <w:tcBorders>
              <w:top w:val="single" w:sz="4" w:space="0" w:color="auto"/>
              <w:left w:val="single" w:sz="4" w:space="0" w:color="auto"/>
              <w:bottom w:val="single" w:sz="4" w:space="0" w:color="auto"/>
              <w:right w:val="single" w:sz="4" w:space="0" w:color="auto"/>
            </w:tcBorders>
            <w:hideMark/>
          </w:tcPr>
          <w:p w14:paraId="707C7470" w14:textId="77777777" w:rsidR="00C2391F" w:rsidRPr="00FD4572" w:rsidRDefault="00C2391F">
            <w:pPr>
              <w:spacing w:afterLines="100" w:after="240" w:line="256" w:lineRule="auto"/>
              <w:jc w:val="both"/>
              <w:rPr>
                <w:rFonts w:eastAsia="Calibri"/>
                <w:sz w:val="26"/>
                <w:szCs w:val="26"/>
                <w:lang w:val="lv-LV" w:eastAsia="en-US"/>
              </w:rPr>
            </w:pPr>
            <w:r w:rsidRPr="00FD4572">
              <w:rPr>
                <w:rFonts w:eastAsia="Calibri"/>
                <w:sz w:val="26"/>
                <w:szCs w:val="26"/>
                <w:lang w:val="lv-LV" w:eastAsia="en-US"/>
              </w:rPr>
              <w:t>1.</w:t>
            </w:r>
          </w:p>
        </w:tc>
        <w:tc>
          <w:tcPr>
            <w:tcW w:w="2517" w:type="dxa"/>
            <w:tcBorders>
              <w:top w:val="single" w:sz="4" w:space="0" w:color="auto"/>
              <w:left w:val="single" w:sz="4" w:space="0" w:color="auto"/>
              <w:bottom w:val="single" w:sz="4" w:space="0" w:color="auto"/>
              <w:right w:val="single" w:sz="4" w:space="0" w:color="auto"/>
            </w:tcBorders>
            <w:hideMark/>
          </w:tcPr>
          <w:p w14:paraId="718BDDAE" w14:textId="77777777" w:rsidR="00C2391F" w:rsidRPr="00FD4572" w:rsidRDefault="00C2391F" w:rsidP="009A73B4">
            <w:pPr>
              <w:spacing w:afterLines="100" w:after="240" w:line="256" w:lineRule="auto"/>
              <w:rPr>
                <w:rFonts w:eastAsia="Calibri"/>
                <w:sz w:val="26"/>
                <w:szCs w:val="26"/>
                <w:lang w:val="lv-LV" w:eastAsia="en-US"/>
              </w:rPr>
            </w:pPr>
            <w:r w:rsidRPr="00FD4572">
              <w:rPr>
                <w:rFonts w:eastAsia="Calibri"/>
                <w:sz w:val="26"/>
                <w:szCs w:val="26"/>
                <w:lang w:val="lv-LV" w:eastAsia="en-US"/>
              </w:rPr>
              <w:t>Finanšu resursi izdevumu segšanai</w:t>
            </w:r>
          </w:p>
        </w:tc>
        <w:tc>
          <w:tcPr>
            <w:tcW w:w="1419" w:type="dxa"/>
            <w:tcBorders>
              <w:top w:val="single" w:sz="4" w:space="0" w:color="auto"/>
              <w:left w:val="single" w:sz="4" w:space="0" w:color="auto"/>
              <w:bottom w:val="single" w:sz="4" w:space="0" w:color="auto"/>
              <w:right w:val="single" w:sz="4" w:space="0" w:color="auto"/>
            </w:tcBorders>
            <w:hideMark/>
          </w:tcPr>
          <w:p w14:paraId="1DC449D5" w14:textId="77777777" w:rsidR="00C2391F" w:rsidRPr="00FD4572" w:rsidRDefault="005320E6">
            <w:pPr>
              <w:spacing w:afterLines="100" w:after="240" w:line="256" w:lineRule="auto"/>
              <w:jc w:val="both"/>
              <w:rPr>
                <w:rFonts w:eastAsia="Calibri"/>
                <w:sz w:val="26"/>
                <w:szCs w:val="26"/>
                <w:lang w:val="lv-LV" w:eastAsia="en-US"/>
              </w:rPr>
            </w:pPr>
            <w:r w:rsidRPr="00FD4572">
              <w:rPr>
                <w:rFonts w:eastAsia="Calibri"/>
                <w:sz w:val="26"/>
                <w:szCs w:val="26"/>
                <w:lang w:val="lv-LV" w:eastAsia="en-US"/>
              </w:rPr>
              <w:t>529 464</w:t>
            </w:r>
          </w:p>
        </w:tc>
        <w:tc>
          <w:tcPr>
            <w:tcW w:w="1488" w:type="dxa"/>
            <w:tcBorders>
              <w:top w:val="single" w:sz="4" w:space="0" w:color="auto"/>
              <w:left w:val="single" w:sz="4" w:space="0" w:color="auto"/>
              <w:bottom w:val="single" w:sz="4" w:space="0" w:color="auto"/>
              <w:right w:val="single" w:sz="4" w:space="0" w:color="auto"/>
            </w:tcBorders>
            <w:hideMark/>
          </w:tcPr>
          <w:p w14:paraId="0E514055" w14:textId="77777777" w:rsidR="00C2391F" w:rsidRPr="00FD4572" w:rsidRDefault="00F56CAE">
            <w:pPr>
              <w:spacing w:afterLines="100" w:after="240" w:line="256" w:lineRule="auto"/>
              <w:jc w:val="both"/>
              <w:rPr>
                <w:rFonts w:eastAsia="Calibri"/>
                <w:sz w:val="26"/>
                <w:szCs w:val="26"/>
                <w:highlight w:val="yellow"/>
                <w:lang w:val="lv-LV" w:eastAsia="en-US"/>
              </w:rPr>
            </w:pPr>
            <w:r w:rsidRPr="00FD4572">
              <w:rPr>
                <w:rFonts w:eastAsia="Calibri"/>
                <w:sz w:val="26"/>
                <w:szCs w:val="26"/>
                <w:lang w:val="lv-LV" w:eastAsia="en-US"/>
              </w:rPr>
              <w:t>614 712</w:t>
            </w:r>
          </w:p>
        </w:tc>
        <w:tc>
          <w:tcPr>
            <w:tcW w:w="1305" w:type="dxa"/>
            <w:tcBorders>
              <w:top w:val="single" w:sz="4" w:space="0" w:color="auto"/>
              <w:left w:val="single" w:sz="4" w:space="0" w:color="auto"/>
              <w:bottom w:val="single" w:sz="4" w:space="0" w:color="auto"/>
              <w:right w:val="single" w:sz="4" w:space="0" w:color="auto"/>
            </w:tcBorders>
            <w:hideMark/>
          </w:tcPr>
          <w:p w14:paraId="5E1DA916" w14:textId="77777777" w:rsidR="00C2391F" w:rsidRPr="00FD4572" w:rsidRDefault="00D3778F">
            <w:pPr>
              <w:spacing w:afterLines="100" w:after="240" w:line="256" w:lineRule="auto"/>
              <w:jc w:val="both"/>
              <w:rPr>
                <w:rFonts w:eastAsia="Calibri"/>
                <w:sz w:val="26"/>
                <w:szCs w:val="26"/>
                <w:lang w:val="lv-LV" w:eastAsia="en-US"/>
              </w:rPr>
            </w:pPr>
            <w:r w:rsidRPr="00FD4572">
              <w:rPr>
                <w:rFonts w:eastAsia="Calibri"/>
                <w:sz w:val="26"/>
                <w:szCs w:val="26"/>
                <w:lang w:val="lv-LV" w:eastAsia="en-US"/>
              </w:rPr>
              <w:t>626 503</w:t>
            </w:r>
          </w:p>
        </w:tc>
        <w:tc>
          <w:tcPr>
            <w:tcW w:w="1700" w:type="dxa"/>
            <w:tcBorders>
              <w:top w:val="single" w:sz="4" w:space="0" w:color="auto"/>
              <w:left w:val="single" w:sz="4" w:space="0" w:color="auto"/>
              <w:bottom w:val="single" w:sz="4" w:space="0" w:color="auto"/>
              <w:right w:val="single" w:sz="4" w:space="0" w:color="auto"/>
            </w:tcBorders>
            <w:hideMark/>
          </w:tcPr>
          <w:p w14:paraId="32EC9147" w14:textId="77777777" w:rsidR="00C2391F" w:rsidRPr="00FD4572" w:rsidRDefault="007A58A1">
            <w:pPr>
              <w:spacing w:afterLines="100" w:after="240" w:line="256" w:lineRule="auto"/>
              <w:jc w:val="both"/>
              <w:rPr>
                <w:rFonts w:eastAsia="Calibri"/>
                <w:sz w:val="26"/>
                <w:szCs w:val="26"/>
                <w:highlight w:val="yellow"/>
                <w:lang w:val="lv-LV" w:eastAsia="en-US"/>
              </w:rPr>
            </w:pPr>
            <w:r w:rsidRPr="00FD4572">
              <w:rPr>
                <w:rFonts w:eastAsia="Calibri"/>
                <w:sz w:val="26"/>
                <w:szCs w:val="26"/>
                <w:lang w:val="lv-LV" w:eastAsia="en-US"/>
              </w:rPr>
              <w:t>835 814</w:t>
            </w:r>
          </w:p>
        </w:tc>
      </w:tr>
      <w:tr w:rsidR="00C2391F" w:rsidRPr="00FD4572" w14:paraId="4836DEDD" w14:textId="77777777" w:rsidTr="009A73B4">
        <w:trPr>
          <w:cantSplit/>
        </w:trPr>
        <w:tc>
          <w:tcPr>
            <w:tcW w:w="859" w:type="dxa"/>
            <w:tcBorders>
              <w:top w:val="single" w:sz="4" w:space="0" w:color="auto"/>
              <w:left w:val="single" w:sz="4" w:space="0" w:color="auto"/>
              <w:bottom w:val="single" w:sz="4" w:space="0" w:color="auto"/>
              <w:right w:val="single" w:sz="4" w:space="0" w:color="auto"/>
            </w:tcBorders>
            <w:hideMark/>
          </w:tcPr>
          <w:p w14:paraId="3D9F61B6" w14:textId="77777777" w:rsidR="00C2391F" w:rsidRPr="00FD4572" w:rsidRDefault="00C2391F">
            <w:pPr>
              <w:spacing w:afterLines="100" w:after="240" w:line="256" w:lineRule="auto"/>
              <w:jc w:val="both"/>
              <w:rPr>
                <w:rFonts w:eastAsia="Calibri"/>
                <w:sz w:val="26"/>
                <w:szCs w:val="26"/>
                <w:lang w:val="lv-LV" w:eastAsia="en-US"/>
              </w:rPr>
            </w:pPr>
            <w:r w:rsidRPr="00FD4572">
              <w:rPr>
                <w:rFonts w:eastAsia="Calibri"/>
                <w:sz w:val="26"/>
                <w:szCs w:val="26"/>
                <w:lang w:val="lv-LV" w:eastAsia="en-US"/>
              </w:rPr>
              <w:t>1.1.</w:t>
            </w:r>
          </w:p>
        </w:tc>
        <w:tc>
          <w:tcPr>
            <w:tcW w:w="2517" w:type="dxa"/>
            <w:tcBorders>
              <w:top w:val="single" w:sz="4" w:space="0" w:color="auto"/>
              <w:left w:val="single" w:sz="4" w:space="0" w:color="auto"/>
              <w:bottom w:val="single" w:sz="4" w:space="0" w:color="auto"/>
              <w:right w:val="single" w:sz="4" w:space="0" w:color="auto"/>
            </w:tcBorders>
            <w:hideMark/>
          </w:tcPr>
          <w:p w14:paraId="26744B33" w14:textId="77777777" w:rsidR="00C2391F" w:rsidRPr="00FD4572" w:rsidRDefault="00C2391F" w:rsidP="009A73B4">
            <w:pPr>
              <w:spacing w:afterLines="100" w:after="240" w:line="256" w:lineRule="auto"/>
              <w:rPr>
                <w:rFonts w:eastAsia="Calibri"/>
                <w:sz w:val="26"/>
                <w:szCs w:val="26"/>
                <w:lang w:val="lv-LV" w:eastAsia="en-US"/>
              </w:rPr>
            </w:pPr>
            <w:r w:rsidRPr="00FD4572">
              <w:rPr>
                <w:rFonts w:eastAsia="Calibri"/>
                <w:sz w:val="26"/>
                <w:szCs w:val="26"/>
                <w:lang w:val="lv-LV" w:eastAsia="en-US"/>
              </w:rPr>
              <w:t>Pašvaldības dotācija</w:t>
            </w:r>
          </w:p>
        </w:tc>
        <w:tc>
          <w:tcPr>
            <w:tcW w:w="1419" w:type="dxa"/>
            <w:tcBorders>
              <w:top w:val="single" w:sz="4" w:space="0" w:color="auto"/>
              <w:left w:val="single" w:sz="4" w:space="0" w:color="auto"/>
              <w:bottom w:val="single" w:sz="4" w:space="0" w:color="auto"/>
              <w:right w:val="single" w:sz="4" w:space="0" w:color="auto"/>
            </w:tcBorders>
            <w:hideMark/>
          </w:tcPr>
          <w:p w14:paraId="5675B353" w14:textId="77777777" w:rsidR="00C2391F" w:rsidRPr="00FD4572" w:rsidRDefault="005320E6">
            <w:pPr>
              <w:spacing w:afterLines="100" w:after="240" w:line="256" w:lineRule="auto"/>
              <w:jc w:val="both"/>
              <w:rPr>
                <w:rFonts w:eastAsia="Calibri"/>
                <w:sz w:val="26"/>
                <w:szCs w:val="26"/>
                <w:lang w:val="lv-LV" w:eastAsia="en-US"/>
              </w:rPr>
            </w:pPr>
            <w:r w:rsidRPr="00FD4572">
              <w:rPr>
                <w:rFonts w:eastAsia="Calibri"/>
                <w:sz w:val="26"/>
                <w:szCs w:val="26"/>
                <w:lang w:val="lv-LV" w:eastAsia="en-US"/>
              </w:rPr>
              <w:t>485 352</w:t>
            </w:r>
          </w:p>
        </w:tc>
        <w:tc>
          <w:tcPr>
            <w:tcW w:w="1488" w:type="dxa"/>
            <w:tcBorders>
              <w:top w:val="single" w:sz="4" w:space="0" w:color="auto"/>
              <w:left w:val="single" w:sz="4" w:space="0" w:color="auto"/>
              <w:bottom w:val="single" w:sz="4" w:space="0" w:color="auto"/>
              <w:right w:val="single" w:sz="4" w:space="0" w:color="auto"/>
            </w:tcBorders>
            <w:hideMark/>
          </w:tcPr>
          <w:p w14:paraId="7C6D6226" w14:textId="77777777" w:rsidR="00C2391F" w:rsidRPr="00FD4572" w:rsidRDefault="00CF7207">
            <w:pPr>
              <w:spacing w:afterLines="100" w:after="240" w:line="256" w:lineRule="auto"/>
              <w:jc w:val="both"/>
              <w:rPr>
                <w:rFonts w:eastAsia="Calibri"/>
                <w:sz w:val="26"/>
                <w:szCs w:val="26"/>
                <w:lang w:val="lv-LV" w:eastAsia="en-US"/>
              </w:rPr>
            </w:pPr>
            <w:r w:rsidRPr="00FD4572">
              <w:rPr>
                <w:rFonts w:eastAsia="Calibri"/>
                <w:sz w:val="26"/>
                <w:szCs w:val="26"/>
                <w:lang w:val="lv-LV" w:eastAsia="en-US"/>
              </w:rPr>
              <w:t>473 052</w:t>
            </w:r>
          </w:p>
        </w:tc>
        <w:tc>
          <w:tcPr>
            <w:tcW w:w="1305" w:type="dxa"/>
            <w:tcBorders>
              <w:top w:val="single" w:sz="4" w:space="0" w:color="auto"/>
              <w:left w:val="single" w:sz="4" w:space="0" w:color="auto"/>
              <w:bottom w:val="single" w:sz="4" w:space="0" w:color="auto"/>
              <w:right w:val="single" w:sz="4" w:space="0" w:color="auto"/>
            </w:tcBorders>
            <w:hideMark/>
          </w:tcPr>
          <w:p w14:paraId="0B5B3455" w14:textId="77777777" w:rsidR="00C2391F" w:rsidRPr="00FD4572" w:rsidRDefault="00F56CAE">
            <w:pPr>
              <w:spacing w:afterLines="100" w:after="240" w:line="256" w:lineRule="auto"/>
              <w:jc w:val="both"/>
              <w:rPr>
                <w:rFonts w:eastAsia="Calibri"/>
                <w:sz w:val="26"/>
                <w:szCs w:val="26"/>
                <w:lang w:val="lv-LV" w:eastAsia="en-US"/>
              </w:rPr>
            </w:pPr>
            <w:r w:rsidRPr="00FD4572">
              <w:rPr>
                <w:rFonts w:eastAsia="Calibri"/>
                <w:sz w:val="26"/>
                <w:szCs w:val="26"/>
                <w:lang w:val="lv-LV" w:eastAsia="en-US"/>
              </w:rPr>
              <w:t>473 052</w:t>
            </w:r>
          </w:p>
        </w:tc>
        <w:tc>
          <w:tcPr>
            <w:tcW w:w="1700" w:type="dxa"/>
            <w:tcBorders>
              <w:top w:val="single" w:sz="4" w:space="0" w:color="auto"/>
              <w:left w:val="single" w:sz="4" w:space="0" w:color="auto"/>
              <w:bottom w:val="single" w:sz="4" w:space="0" w:color="auto"/>
              <w:right w:val="single" w:sz="4" w:space="0" w:color="auto"/>
            </w:tcBorders>
            <w:hideMark/>
          </w:tcPr>
          <w:p w14:paraId="44F36357" w14:textId="77777777" w:rsidR="00C2391F" w:rsidRPr="00FD4572" w:rsidRDefault="007A58A1">
            <w:pPr>
              <w:spacing w:afterLines="100" w:after="240" w:line="256" w:lineRule="auto"/>
              <w:jc w:val="both"/>
              <w:rPr>
                <w:rFonts w:eastAsia="Calibri"/>
                <w:sz w:val="26"/>
                <w:szCs w:val="26"/>
                <w:lang w:val="lv-LV" w:eastAsia="en-US"/>
              </w:rPr>
            </w:pPr>
            <w:r w:rsidRPr="00FD4572">
              <w:rPr>
                <w:rFonts w:eastAsia="Calibri"/>
                <w:sz w:val="26"/>
                <w:szCs w:val="26"/>
                <w:lang w:val="lv-LV" w:eastAsia="en-US"/>
              </w:rPr>
              <w:t>698 387</w:t>
            </w:r>
          </w:p>
        </w:tc>
      </w:tr>
      <w:tr w:rsidR="00C2391F" w:rsidRPr="00FD4572" w14:paraId="7B762138" w14:textId="77777777" w:rsidTr="009A73B4">
        <w:trPr>
          <w:cantSplit/>
        </w:trPr>
        <w:tc>
          <w:tcPr>
            <w:tcW w:w="859" w:type="dxa"/>
            <w:tcBorders>
              <w:top w:val="single" w:sz="4" w:space="0" w:color="auto"/>
              <w:left w:val="single" w:sz="4" w:space="0" w:color="auto"/>
              <w:bottom w:val="single" w:sz="4" w:space="0" w:color="auto"/>
              <w:right w:val="single" w:sz="4" w:space="0" w:color="auto"/>
            </w:tcBorders>
            <w:hideMark/>
          </w:tcPr>
          <w:p w14:paraId="7C10B174" w14:textId="77777777" w:rsidR="00C2391F" w:rsidRPr="00FD4572" w:rsidRDefault="00C2391F">
            <w:pPr>
              <w:spacing w:afterLines="100" w:after="240" w:line="256" w:lineRule="auto"/>
              <w:jc w:val="both"/>
              <w:rPr>
                <w:rFonts w:eastAsia="Calibri"/>
                <w:sz w:val="26"/>
                <w:szCs w:val="26"/>
                <w:lang w:val="lv-LV" w:eastAsia="en-US"/>
              </w:rPr>
            </w:pPr>
            <w:r w:rsidRPr="00FD4572">
              <w:rPr>
                <w:rFonts w:eastAsia="Calibri"/>
                <w:sz w:val="26"/>
                <w:szCs w:val="26"/>
                <w:lang w:val="lv-LV" w:eastAsia="en-US"/>
              </w:rPr>
              <w:t>1.2.</w:t>
            </w:r>
          </w:p>
        </w:tc>
        <w:tc>
          <w:tcPr>
            <w:tcW w:w="2517" w:type="dxa"/>
            <w:tcBorders>
              <w:top w:val="single" w:sz="4" w:space="0" w:color="auto"/>
              <w:left w:val="single" w:sz="4" w:space="0" w:color="auto"/>
              <w:bottom w:val="single" w:sz="4" w:space="0" w:color="auto"/>
              <w:right w:val="single" w:sz="4" w:space="0" w:color="auto"/>
            </w:tcBorders>
            <w:hideMark/>
          </w:tcPr>
          <w:p w14:paraId="2774A1EF" w14:textId="77777777" w:rsidR="00C2391F" w:rsidRPr="00FD4572" w:rsidRDefault="00C2391F" w:rsidP="009A73B4">
            <w:pPr>
              <w:spacing w:afterLines="100" w:after="240" w:line="256" w:lineRule="auto"/>
              <w:rPr>
                <w:rFonts w:eastAsia="Calibri"/>
                <w:sz w:val="26"/>
                <w:szCs w:val="26"/>
                <w:lang w:val="lv-LV" w:eastAsia="en-US"/>
              </w:rPr>
            </w:pPr>
            <w:r w:rsidRPr="00FD4572">
              <w:rPr>
                <w:rFonts w:eastAsia="Calibri"/>
                <w:sz w:val="26"/>
                <w:szCs w:val="26"/>
                <w:lang w:val="lv-LV" w:eastAsia="en-US"/>
              </w:rPr>
              <w:t xml:space="preserve">Pašvaldībā saņemtie valsts budžeta iestāžu </w:t>
            </w:r>
            <w:proofErr w:type="spellStart"/>
            <w:r w:rsidRPr="00FD4572">
              <w:rPr>
                <w:rFonts w:eastAsia="Calibri"/>
                <w:sz w:val="26"/>
                <w:szCs w:val="26"/>
                <w:lang w:val="lv-LV" w:eastAsia="en-US"/>
              </w:rPr>
              <w:t>transferti</w:t>
            </w:r>
            <w:proofErr w:type="spellEnd"/>
            <w:r w:rsidRPr="00FD4572">
              <w:rPr>
                <w:rFonts w:eastAsia="Calibri"/>
                <w:sz w:val="26"/>
                <w:szCs w:val="26"/>
                <w:lang w:val="lv-LV" w:eastAsia="en-US"/>
              </w:rPr>
              <w:t xml:space="preserve"> no valsts budžeta</w:t>
            </w:r>
          </w:p>
        </w:tc>
        <w:tc>
          <w:tcPr>
            <w:tcW w:w="1419" w:type="dxa"/>
            <w:tcBorders>
              <w:top w:val="single" w:sz="4" w:space="0" w:color="auto"/>
              <w:left w:val="single" w:sz="4" w:space="0" w:color="auto"/>
              <w:bottom w:val="single" w:sz="4" w:space="0" w:color="auto"/>
              <w:right w:val="single" w:sz="4" w:space="0" w:color="auto"/>
            </w:tcBorders>
            <w:hideMark/>
          </w:tcPr>
          <w:p w14:paraId="40750BCA" w14:textId="77777777" w:rsidR="00C2391F" w:rsidRPr="00FD4572" w:rsidRDefault="005320E6">
            <w:pPr>
              <w:spacing w:afterLines="100" w:after="240" w:line="256" w:lineRule="auto"/>
              <w:jc w:val="both"/>
              <w:rPr>
                <w:rFonts w:eastAsia="Calibri"/>
                <w:sz w:val="26"/>
                <w:szCs w:val="26"/>
                <w:lang w:val="lv-LV" w:eastAsia="en-US"/>
              </w:rPr>
            </w:pPr>
            <w:r w:rsidRPr="00FD4572">
              <w:rPr>
                <w:rFonts w:eastAsia="Calibri"/>
                <w:sz w:val="26"/>
                <w:szCs w:val="26"/>
                <w:lang w:val="lv-LV" w:eastAsia="en-US"/>
              </w:rPr>
              <w:t>42 478</w:t>
            </w:r>
          </w:p>
        </w:tc>
        <w:tc>
          <w:tcPr>
            <w:tcW w:w="1488" w:type="dxa"/>
            <w:tcBorders>
              <w:top w:val="single" w:sz="4" w:space="0" w:color="auto"/>
              <w:left w:val="single" w:sz="4" w:space="0" w:color="auto"/>
              <w:bottom w:val="single" w:sz="4" w:space="0" w:color="auto"/>
              <w:right w:val="single" w:sz="4" w:space="0" w:color="auto"/>
            </w:tcBorders>
            <w:hideMark/>
          </w:tcPr>
          <w:p w14:paraId="65522689" w14:textId="77777777" w:rsidR="00C2391F" w:rsidRPr="00FD4572" w:rsidRDefault="00CF7207">
            <w:pPr>
              <w:spacing w:afterLines="100" w:after="240" w:line="256" w:lineRule="auto"/>
              <w:jc w:val="both"/>
              <w:rPr>
                <w:rFonts w:eastAsia="Calibri"/>
                <w:sz w:val="26"/>
                <w:szCs w:val="26"/>
                <w:lang w:val="lv-LV" w:eastAsia="en-US"/>
              </w:rPr>
            </w:pPr>
            <w:r w:rsidRPr="00FD4572">
              <w:rPr>
                <w:rFonts w:eastAsia="Calibri"/>
                <w:sz w:val="26"/>
                <w:szCs w:val="26"/>
                <w:lang w:val="lv-LV" w:eastAsia="en-US"/>
              </w:rPr>
              <w:t>140 233</w:t>
            </w:r>
          </w:p>
        </w:tc>
        <w:tc>
          <w:tcPr>
            <w:tcW w:w="1305" w:type="dxa"/>
            <w:tcBorders>
              <w:top w:val="single" w:sz="4" w:space="0" w:color="auto"/>
              <w:left w:val="single" w:sz="4" w:space="0" w:color="auto"/>
              <w:bottom w:val="single" w:sz="4" w:space="0" w:color="auto"/>
              <w:right w:val="single" w:sz="4" w:space="0" w:color="auto"/>
            </w:tcBorders>
            <w:hideMark/>
          </w:tcPr>
          <w:p w14:paraId="1B9D5407" w14:textId="77777777" w:rsidR="00C2391F" w:rsidRPr="00FD4572" w:rsidRDefault="00F56CAE">
            <w:pPr>
              <w:spacing w:afterLines="100" w:after="240" w:line="256" w:lineRule="auto"/>
              <w:jc w:val="both"/>
              <w:rPr>
                <w:rFonts w:eastAsia="Calibri"/>
                <w:sz w:val="26"/>
                <w:szCs w:val="26"/>
                <w:lang w:val="lv-LV" w:eastAsia="en-US"/>
              </w:rPr>
            </w:pPr>
            <w:r w:rsidRPr="00FD4572">
              <w:rPr>
                <w:rFonts w:eastAsia="Calibri"/>
                <w:sz w:val="26"/>
                <w:szCs w:val="26"/>
                <w:lang w:val="lv-LV" w:eastAsia="en-US"/>
              </w:rPr>
              <w:t>152 061</w:t>
            </w:r>
          </w:p>
        </w:tc>
        <w:tc>
          <w:tcPr>
            <w:tcW w:w="1700" w:type="dxa"/>
            <w:tcBorders>
              <w:top w:val="single" w:sz="4" w:space="0" w:color="auto"/>
              <w:left w:val="single" w:sz="4" w:space="0" w:color="auto"/>
              <w:bottom w:val="single" w:sz="4" w:space="0" w:color="auto"/>
              <w:right w:val="single" w:sz="4" w:space="0" w:color="auto"/>
            </w:tcBorders>
            <w:hideMark/>
          </w:tcPr>
          <w:p w14:paraId="7DAD467D" w14:textId="77777777" w:rsidR="00C2391F" w:rsidRPr="00FD4572" w:rsidRDefault="007A58A1">
            <w:pPr>
              <w:spacing w:afterLines="100" w:after="240" w:line="256" w:lineRule="auto"/>
              <w:jc w:val="both"/>
              <w:rPr>
                <w:rFonts w:eastAsia="Calibri"/>
                <w:sz w:val="26"/>
                <w:szCs w:val="26"/>
                <w:lang w:val="lv-LV" w:eastAsia="en-US"/>
              </w:rPr>
            </w:pPr>
            <w:r w:rsidRPr="00FD4572">
              <w:rPr>
                <w:rFonts w:eastAsia="Calibri"/>
                <w:sz w:val="26"/>
                <w:szCs w:val="26"/>
                <w:lang w:val="lv-LV" w:eastAsia="en-US"/>
              </w:rPr>
              <w:t>136 000</w:t>
            </w:r>
          </w:p>
        </w:tc>
      </w:tr>
      <w:tr w:rsidR="00C2391F" w:rsidRPr="00FD4572" w14:paraId="58393D53" w14:textId="77777777" w:rsidTr="009A73B4">
        <w:trPr>
          <w:cantSplit/>
        </w:trPr>
        <w:tc>
          <w:tcPr>
            <w:tcW w:w="859" w:type="dxa"/>
            <w:tcBorders>
              <w:top w:val="single" w:sz="4" w:space="0" w:color="auto"/>
              <w:left w:val="single" w:sz="4" w:space="0" w:color="auto"/>
              <w:bottom w:val="single" w:sz="4" w:space="0" w:color="auto"/>
              <w:right w:val="single" w:sz="4" w:space="0" w:color="auto"/>
            </w:tcBorders>
            <w:hideMark/>
          </w:tcPr>
          <w:p w14:paraId="7DE54C43" w14:textId="77777777" w:rsidR="00C2391F" w:rsidRPr="00FD4572" w:rsidRDefault="00C2391F">
            <w:pPr>
              <w:spacing w:afterLines="100" w:after="240" w:line="256" w:lineRule="auto"/>
              <w:jc w:val="both"/>
              <w:rPr>
                <w:rFonts w:eastAsia="Calibri"/>
                <w:sz w:val="26"/>
                <w:szCs w:val="26"/>
                <w:lang w:val="lv-LV" w:eastAsia="en-US"/>
              </w:rPr>
            </w:pPr>
            <w:r w:rsidRPr="00FD4572">
              <w:rPr>
                <w:rFonts w:eastAsia="Calibri"/>
                <w:sz w:val="26"/>
                <w:szCs w:val="26"/>
                <w:lang w:val="lv-LV" w:eastAsia="en-US"/>
              </w:rPr>
              <w:t>1.3.</w:t>
            </w:r>
          </w:p>
        </w:tc>
        <w:tc>
          <w:tcPr>
            <w:tcW w:w="2517" w:type="dxa"/>
            <w:tcBorders>
              <w:top w:val="single" w:sz="4" w:space="0" w:color="auto"/>
              <w:left w:val="single" w:sz="4" w:space="0" w:color="auto"/>
              <w:bottom w:val="single" w:sz="4" w:space="0" w:color="auto"/>
              <w:right w:val="single" w:sz="4" w:space="0" w:color="auto"/>
            </w:tcBorders>
            <w:hideMark/>
          </w:tcPr>
          <w:p w14:paraId="60ABAE55" w14:textId="77777777" w:rsidR="00C2391F" w:rsidRPr="00FD4572" w:rsidRDefault="00C2391F" w:rsidP="009A73B4">
            <w:pPr>
              <w:spacing w:afterLines="100" w:after="240" w:line="256" w:lineRule="auto"/>
              <w:rPr>
                <w:rFonts w:eastAsia="Calibri"/>
                <w:sz w:val="26"/>
                <w:szCs w:val="26"/>
                <w:lang w:val="lv-LV" w:eastAsia="en-US"/>
              </w:rPr>
            </w:pPr>
            <w:r w:rsidRPr="00FD4572">
              <w:rPr>
                <w:rFonts w:eastAsia="Calibri"/>
                <w:sz w:val="26"/>
                <w:szCs w:val="26"/>
                <w:lang w:val="lv-LV" w:eastAsia="en-US"/>
              </w:rPr>
              <w:t>Maksas pakalpojumi un citi pašu ieņēmumi</w:t>
            </w:r>
          </w:p>
        </w:tc>
        <w:tc>
          <w:tcPr>
            <w:tcW w:w="1419" w:type="dxa"/>
            <w:tcBorders>
              <w:top w:val="single" w:sz="4" w:space="0" w:color="auto"/>
              <w:left w:val="single" w:sz="4" w:space="0" w:color="auto"/>
              <w:bottom w:val="single" w:sz="4" w:space="0" w:color="auto"/>
              <w:right w:val="single" w:sz="4" w:space="0" w:color="auto"/>
            </w:tcBorders>
            <w:hideMark/>
          </w:tcPr>
          <w:p w14:paraId="354BE6CB" w14:textId="77777777" w:rsidR="00C2391F" w:rsidRPr="00FD4572" w:rsidRDefault="00C2391F">
            <w:pPr>
              <w:spacing w:afterLines="100" w:after="240" w:line="256" w:lineRule="auto"/>
              <w:jc w:val="both"/>
              <w:rPr>
                <w:rFonts w:eastAsia="Calibri"/>
                <w:sz w:val="26"/>
                <w:szCs w:val="26"/>
                <w:lang w:val="lv-LV" w:eastAsia="en-US"/>
              </w:rPr>
            </w:pPr>
            <w:r w:rsidRPr="00FD4572">
              <w:rPr>
                <w:rFonts w:eastAsia="Calibri"/>
                <w:sz w:val="26"/>
                <w:szCs w:val="26"/>
                <w:lang w:val="lv-LV" w:eastAsia="en-US"/>
              </w:rPr>
              <w:t>0</w:t>
            </w:r>
          </w:p>
        </w:tc>
        <w:tc>
          <w:tcPr>
            <w:tcW w:w="1488" w:type="dxa"/>
            <w:tcBorders>
              <w:top w:val="single" w:sz="4" w:space="0" w:color="auto"/>
              <w:left w:val="single" w:sz="4" w:space="0" w:color="auto"/>
              <w:bottom w:val="single" w:sz="4" w:space="0" w:color="auto"/>
              <w:right w:val="single" w:sz="4" w:space="0" w:color="auto"/>
            </w:tcBorders>
            <w:hideMark/>
          </w:tcPr>
          <w:p w14:paraId="3BE1D383" w14:textId="77777777" w:rsidR="00C2391F" w:rsidRPr="00FD4572" w:rsidRDefault="00C2391F">
            <w:pPr>
              <w:spacing w:afterLines="100" w:after="240" w:line="256" w:lineRule="auto"/>
              <w:jc w:val="both"/>
              <w:rPr>
                <w:rFonts w:eastAsia="Calibri"/>
                <w:sz w:val="26"/>
                <w:szCs w:val="26"/>
                <w:lang w:val="lv-LV" w:eastAsia="en-US"/>
              </w:rPr>
            </w:pPr>
            <w:r w:rsidRPr="00FD4572">
              <w:rPr>
                <w:rFonts w:eastAsia="Calibri"/>
                <w:sz w:val="26"/>
                <w:szCs w:val="26"/>
                <w:lang w:val="lv-LV" w:eastAsia="en-US"/>
              </w:rPr>
              <w:t>427</w:t>
            </w:r>
          </w:p>
        </w:tc>
        <w:tc>
          <w:tcPr>
            <w:tcW w:w="1305" w:type="dxa"/>
            <w:tcBorders>
              <w:top w:val="single" w:sz="4" w:space="0" w:color="auto"/>
              <w:left w:val="single" w:sz="4" w:space="0" w:color="auto"/>
              <w:bottom w:val="single" w:sz="4" w:space="0" w:color="auto"/>
              <w:right w:val="single" w:sz="4" w:space="0" w:color="auto"/>
            </w:tcBorders>
            <w:hideMark/>
          </w:tcPr>
          <w:p w14:paraId="617C134B" w14:textId="77777777" w:rsidR="00C2391F" w:rsidRPr="00FD4572" w:rsidRDefault="00C2391F">
            <w:pPr>
              <w:spacing w:afterLines="100" w:after="240" w:line="256" w:lineRule="auto"/>
              <w:jc w:val="both"/>
              <w:rPr>
                <w:rFonts w:eastAsia="Calibri"/>
                <w:sz w:val="26"/>
                <w:szCs w:val="26"/>
                <w:lang w:val="lv-LV" w:eastAsia="en-US"/>
              </w:rPr>
            </w:pPr>
            <w:r w:rsidRPr="00FD4572">
              <w:rPr>
                <w:rFonts w:eastAsia="Calibri"/>
                <w:sz w:val="26"/>
                <w:szCs w:val="26"/>
                <w:lang w:val="lv-LV" w:eastAsia="en-US"/>
              </w:rPr>
              <w:t>0</w:t>
            </w:r>
          </w:p>
        </w:tc>
        <w:tc>
          <w:tcPr>
            <w:tcW w:w="1700" w:type="dxa"/>
            <w:tcBorders>
              <w:top w:val="single" w:sz="4" w:space="0" w:color="auto"/>
              <w:left w:val="single" w:sz="4" w:space="0" w:color="auto"/>
              <w:bottom w:val="single" w:sz="4" w:space="0" w:color="auto"/>
              <w:right w:val="single" w:sz="4" w:space="0" w:color="auto"/>
            </w:tcBorders>
            <w:hideMark/>
          </w:tcPr>
          <w:p w14:paraId="6FFD01C1" w14:textId="77777777" w:rsidR="00C2391F" w:rsidRPr="00FD4572" w:rsidRDefault="00C2391F">
            <w:pPr>
              <w:spacing w:afterLines="100" w:after="240" w:line="256" w:lineRule="auto"/>
              <w:jc w:val="both"/>
              <w:rPr>
                <w:rFonts w:eastAsia="Calibri"/>
                <w:sz w:val="26"/>
                <w:szCs w:val="26"/>
                <w:lang w:val="lv-LV" w:eastAsia="en-US"/>
              </w:rPr>
            </w:pPr>
            <w:r w:rsidRPr="00FD4572">
              <w:rPr>
                <w:rFonts w:eastAsia="Calibri"/>
                <w:sz w:val="26"/>
                <w:szCs w:val="26"/>
                <w:lang w:val="lv-LV" w:eastAsia="en-US"/>
              </w:rPr>
              <w:t>427</w:t>
            </w:r>
          </w:p>
        </w:tc>
      </w:tr>
      <w:tr w:rsidR="00C2391F" w:rsidRPr="00FD4572" w14:paraId="770EBC60" w14:textId="77777777" w:rsidTr="009A73B4">
        <w:trPr>
          <w:cantSplit/>
        </w:trPr>
        <w:tc>
          <w:tcPr>
            <w:tcW w:w="859" w:type="dxa"/>
            <w:tcBorders>
              <w:top w:val="single" w:sz="4" w:space="0" w:color="auto"/>
              <w:left w:val="single" w:sz="4" w:space="0" w:color="auto"/>
              <w:bottom w:val="single" w:sz="4" w:space="0" w:color="auto"/>
              <w:right w:val="single" w:sz="4" w:space="0" w:color="auto"/>
            </w:tcBorders>
            <w:hideMark/>
          </w:tcPr>
          <w:p w14:paraId="26F28EDE" w14:textId="77777777" w:rsidR="00C2391F" w:rsidRPr="00FD4572" w:rsidRDefault="00C2391F">
            <w:pPr>
              <w:spacing w:afterLines="100" w:after="240" w:line="256" w:lineRule="auto"/>
              <w:jc w:val="both"/>
              <w:rPr>
                <w:rFonts w:eastAsia="Calibri"/>
                <w:sz w:val="26"/>
                <w:szCs w:val="26"/>
                <w:lang w:val="lv-LV" w:eastAsia="en-US"/>
              </w:rPr>
            </w:pPr>
            <w:r w:rsidRPr="00FD4572">
              <w:rPr>
                <w:rFonts w:eastAsia="Calibri"/>
                <w:sz w:val="26"/>
                <w:szCs w:val="26"/>
                <w:lang w:val="lv-LV" w:eastAsia="en-US"/>
              </w:rPr>
              <w:t>1.4.</w:t>
            </w:r>
          </w:p>
        </w:tc>
        <w:tc>
          <w:tcPr>
            <w:tcW w:w="2517" w:type="dxa"/>
            <w:tcBorders>
              <w:top w:val="single" w:sz="4" w:space="0" w:color="auto"/>
              <w:left w:val="single" w:sz="4" w:space="0" w:color="auto"/>
              <w:bottom w:val="single" w:sz="4" w:space="0" w:color="auto"/>
              <w:right w:val="single" w:sz="4" w:space="0" w:color="auto"/>
            </w:tcBorders>
            <w:hideMark/>
          </w:tcPr>
          <w:p w14:paraId="425F9BD6" w14:textId="77777777" w:rsidR="00C2391F" w:rsidRPr="00FD4572" w:rsidRDefault="00C2391F" w:rsidP="009A73B4">
            <w:pPr>
              <w:spacing w:afterLines="100" w:after="240" w:line="256" w:lineRule="auto"/>
              <w:rPr>
                <w:rFonts w:eastAsia="Calibri"/>
                <w:sz w:val="26"/>
                <w:szCs w:val="26"/>
                <w:lang w:val="lv-LV" w:eastAsia="en-US"/>
              </w:rPr>
            </w:pPr>
            <w:r w:rsidRPr="00FD4572">
              <w:rPr>
                <w:rFonts w:eastAsia="Calibri"/>
                <w:sz w:val="26"/>
                <w:szCs w:val="26"/>
                <w:lang w:val="lv-LV" w:eastAsia="en-US"/>
              </w:rPr>
              <w:t>Ziedojumi un dāvinājumi</w:t>
            </w:r>
          </w:p>
        </w:tc>
        <w:tc>
          <w:tcPr>
            <w:tcW w:w="1419" w:type="dxa"/>
            <w:tcBorders>
              <w:top w:val="single" w:sz="4" w:space="0" w:color="auto"/>
              <w:left w:val="single" w:sz="4" w:space="0" w:color="auto"/>
              <w:bottom w:val="single" w:sz="4" w:space="0" w:color="auto"/>
              <w:right w:val="single" w:sz="4" w:space="0" w:color="auto"/>
            </w:tcBorders>
            <w:hideMark/>
          </w:tcPr>
          <w:p w14:paraId="68EA3BA1" w14:textId="77777777" w:rsidR="00C2391F" w:rsidRPr="00FD4572" w:rsidRDefault="005320E6">
            <w:pPr>
              <w:spacing w:afterLines="100" w:after="240" w:line="256" w:lineRule="auto"/>
              <w:jc w:val="both"/>
              <w:rPr>
                <w:rFonts w:eastAsia="Calibri"/>
                <w:sz w:val="26"/>
                <w:szCs w:val="26"/>
                <w:lang w:val="lv-LV" w:eastAsia="en-US"/>
              </w:rPr>
            </w:pPr>
            <w:r w:rsidRPr="00FD4572">
              <w:rPr>
                <w:rFonts w:eastAsia="Calibri"/>
                <w:sz w:val="26"/>
                <w:szCs w:val="26"/>
                <w:lang w:val="lv-LV" w:eastAsia="en-US"/>
              </w:rPr>
              <w:t>1 634</w:t>
            </w:r>
          </w:p>
        </w:tc>
        <w:tc>
          <w:tcPr>
            <w:tcW w:w="1488" w:type="dxa"/>
            <w:tcBorders>
              <w:top w:val="single" w:sz="4" w:space="0" w:color="auto"/>
              <w:left w:val="single" w:sz="4" w:space="0" w:color="auto"/>
              <w:bottom w:val="single" w:sz="4" w:space="0" w:color="auto"/>
              <w:right w:val="single" w:sz="4" w:space="0" w:color="auto"/>
            </w:tcBorders>
            <w:hideMark/>
          </w:tcPr>
          <w:p w14:paraId="7CFE75FD" w14:textId="77777777" w:rsidR="00C2391F" w:rsidRPr="00FD4572" w:rsidRDefault="00CF7207">
            <w:pPr>
              <w:spacing w:afterLines="100" w:after="240" w:line="256" w:lineRule="auto"/>
              <w:jc w:val="both"/>
              <w:rPr>
                <w:rFonts w:eastAsia="Calibri"/>
                <w:sz w:val="26"/>
                <w:szCs w:val="26"/>
                <w:lang w:val="lv-LV" w:eastAsia="en-US"/>
              </w:rPr>
            </w:pPr>
            <w:r w:rsidRPr="00FD4572">
              <w:rPr>
                <w:rFonts w:eastAsia="Calibri"/>
                <w:sz w:val="26"/>
                <w:szCs w:val="26"/>
                <w:lang w:val="lv-LV" w:eastAsia="en-US"/>
              </w:rPr>
              <w:t>1 000</w:t>
            </w:r>
          </w:p>
        </w:tc>
        <w:tc>
          <w:tcPr>
            <w:tcW w:w="1305" w:type="dxa"/>
            <w:tcBorders>
              <w:top w:val="single" w:sz="4" w:space="0" w:color="auto"/>
              <w:left w:val="single" w:sz="4" w:space="0" w:color="auto"/>
              <w:bottom w:val="single" w:sz="4" w:space="0" w:color="auto"/>
              <w:right w:val="single" w:sz="4" w:space="0" w:color="auto"/>
            </w:tcBorders>
            <w:hideMark/>
          </w:tcPr>
          <w:p w14:paraId="49015755" w14:textId="77777777" w:rsidR="00C2391F" w:rsidRPr="00FD4572" w:rsidRDefault="00CF7207">
            <w:pPr>
              <w:spacing w:afterLines="100" w:after="240" w:line="256" w:lineRule="auto"/>
              <w:jc w:val="both"/>
              <w:rPr>
                <w:rFonts w:eastAsia="Calibri"/>
                <w:sz w:val="26"/>
                <w:szCs w:val="26"/>
                <w:lang w:val="lv-LV" w:eastAsia="en-US"/>
              </w:rPr>
            </w:pPr>
            <w:r w:rsidRPr="00FD4572">
              <w:rPr>
                <w:rFonts w:eastAsia="Calibri"/>
                <w:sz w:val="26"/>
                <w:szCs w:val="26"/>
                <w:lang w:val="lv-LV" w:eastAsia="en-US"/>
              </w:rPr>
              <w:t>1 390</w:t>
            </w:r>
          </w:p>
        </w:tc>
        <w:tc>
          <w:tcPr>
            <w:tcW w:w="1700" w:type="dxa"/>
            <w:tcBorders>
              <w:top w:val="single" w:sz="4" w:space="0" w:color="auto"/>
              <w:left w:val="single" w:sz="4" w:space="0" w:color="auto"/>
              <w:bottom w:val="single" w:sz="4" w:space="0" w:color="auto"/>
              <w:right w:val="single" w:sz="4" w:space="0" w:color="auto"/>
            </w:tcBorders>
            <w:hideMark/>
          </w:tcPr>
          <w:p w14:paraId="53802B6C" w14:textId="77777777" w:rsidR="00C2391F" w:rsidRPr="00FD4572" w:rsidRDefault="00C2391F">
            <w:pPr>
              <w:spacing w:afterLines="100" w:after="240" w:line="256" w:lineRule="auto"/>
              <w:jc w:val="both"/>
              <w:rPr>
                <w:rFonts w:eastAsia="Calibri"/>
                <w:sz w:val="26"/>
                <w:szCs w:val="26"/>
                <w:lang w:val="lv-LV" w:eastAsia="en-US"/>
              </w:rPr>
            </w:pPr>
            <w:r w:rsidRPr="00FD4572">
              <w:rPr>
                <w:rFonts w:eastAsia="Calibri"/>
                <w:sz w:val="26"/>
                <w:szCs w:val="26"/>
                <w:lang w:val="lv-LV" w:eastAsia="en-US"/>
              </w:rPr>
              <w:t>1 000</w:t>
            </w:r>
          </w:p>
        </w:tc>
      </w:tr>
      <w:tr w:rsidR="00C2391F" w:rsidRPr="00FD4572" w14:paraId="7685E4C5" w14:textId="77777777" w:rsidTr="009A73B4">
        <w:trPr>
          <w:cantSplit/>
        </w:trPr>
        <w:tc>
          <w:tcPr>
            <w:tcW w:w="859" w:type="dxa"/>
            <w:tcBorders>
              <w:top w:val="single" w:sz="4" w:space="0" w:color="auto"/>
              <w:left w:val="single" w:sz="4" w:space="0" w:color="auto"/>
              <w:bottom w:val="single" w:sz="4" w:space="0" w:color="auto"/>
              <w:right w:val="single" w:sz="4" w:space="0" w:color="auto"/>
            </w:tcBorders>
            <w:hideMark/>
          </w:tcPr>
          <w:p w14:paraId="0B5DAF88" w14:textId="77777777" w:rsidR="00C2391F" w:rsidRPr="00FD4572" w:rsidRDefault="00C2391F">
            <w:pPr>
              <w:spacing w:afterLines="100" w:after="240" w:line="256" w:lineRule="auto"/>
              <w:jc w:val="both"/>
              <w:rPr>
                <w:rFonts w:eastAsia="Calibri"/>
                <w:sz w:val="26"/>
                <w:szCs w:val="26"/>
                <w:lang w:val="lv-LV" w:eastAsia="en-US"/>
              </w:rPr>
            </w:pPr>
            <w:r w:rsidRPr="00FD4572">
              <w:rPr>
                <w:rFonts w:eastAsia="Calibri"/>
                <w:sz w:val="26"/>
                <w:szCs w:val="26"/>
                <w:lang w:val="lv-LV" w:eastAsia="en-US"/>
              </w:rPr>
              <w:t>2.</w:t>
            </w:r>
          </w:p>
        </w:tc>
        <w:tc>
          <w:tcPr>
            <w:tcW w:w="2517" w:type="dxa"/>
            <w:tcBorders>
              <w:top w:val="single" w:sz="4" w:space="0" w:color="auto"/>
              <w:left w:val="single" w:sz="4" w:space="0" w:color="auto"/>
              <w:bottom w:val="single" w:sz="4" w:space="0" w:color="auto"/>
              <w:right w:val="single" w:sz="4" w:space="0" w:color="auto"/>
            </w:tcBorders>
            <w:hideMark/>
          </w:tcPr>
          <w:p w14:paraId="2423A33D" w14:textId="77777777" w:rsidR="00C2391F" w:rsidRPr="00FD4572" w:rsidRDefault="00C2391F" w:rsidP="009A73B4">
            <w:pPr>
              <w:spacing w:afterLines="100" w:after="240" w:line="256" w:lineRule="auto"/>
              <w:rPr>
                <w:rFonts w:eastAsia="Calibri"/>
                <w:sz w:val="26"/>
                <w:szCs w:val="26"/>
                <w:lang w:val="lv-LV" w:eastAsia="en-US"/>
              </w:rPr>
            </w:pPr>
            <w:r w:rsidRPr="00FD4572">
              <w:rPr>
                <w:rFonts w:eastAsia="Calibri"/>
                <w:sz w:val="26"/>
                <w:szCs w:val="26"/>
                <w:lang w:val="lv-LV" w:eastAsia="en-US"/>
              </w:rPr>
              <w:t>Izdevumi</w:t>
            </w:r>
          </w:p>
        </w:tc>
        <w:tc>
          <w:tcPr>
            <w:tcW w:w="1419" w:type="dxa"/>
            <w:tcBorders>
              <w:top w:val="single" w:sz="4" w:space="0" w:color="auto"/>
              <w:left w:val="single" w:sz="4" w:space="0" w:color="auto"/>
              <w:bottom w:val="single" w:sz="4" w:space="0" w:color="auto"/>
              <w:right w:val="single" w:sz="4" w:space="0" w:color="auto"/>
            </w:tcBorders>
            <w:hideMark/>
          </w:tcPr>
          <w:p w14:paraId="063A22CC" w14:textId="77777777" w:rsidR="00C2391F" w:rsidRPr="00FD4572" w:rsidRDefault="005320E6">
            <w:pPr>
              <w:spacing w:afterLines="100" w:after="240" w:line="256" w:lineRule="auto"/>
              <w:jc w:val="both"/>
              <w:rPr>
                <w:rFonts w:eastAsia="Calibri"/>
                <w:sz w:val="26"/>
                <w:szCs w:val="26"/>
                <w:lang w:val="lv-LV" w:eastAsia="en-US"/>
              </w:rPr>
            </w:pPr>
            <w:r w:rsidRPr="00FD4572">
              <w:rPr>
                <w:rFonts w:eastAsia="Calibri"/>
                <w:sz w:val="26"/>
                <w:szCs w:val="26"/>
                <w:lang w:val="lv-LV" w:eastAsia="en-US"/>
              </w:rPr>
              <w:t>545 774</w:t>
            </w:r>
          </w:p>
        </w:tc>
        <w:tc>
          <w:tcPr>
            <w:tcW w:w="1488" w:type="dxa"/>
            <w:tcBorders>
              <w:top w:val="single" w:sz="4" w:space="0" w:color="auto"/>
              <w:left w:val="single" w:sz="4" w:space="0" w:color="auto"/>
              <w:bottom w:val="single" w:sz="4" w:space="0" w:color="auto"/>
              <w:right w:val="single" w:sz="4" w:space="0" w:color="auto"/>
            </w:tcBorders>
            <w:hideMark/>
          </w:tcPr>
          <w:p w14:paraId="7F559218" w14:textId="77777777" w:rsidR="00C2391F" w:rsidRPr="00FD4572" w:rsidRDefault="00F56CAE">
            <w:pPr>
              <w:spacing w:afterLines="100" w:after="240" w:line="256" w:lineRule="auto"/>
              <w:jc w:val="both"/>
              <w:rPr>
                <w:rFonts w:eastAsia="Calibri"/>
                <w:sz w:val="26"/>
                <w:szCs w:val="26"/>
                <w:lang w:val="lv-LV" w:eastAsia="en-US"/>
              </w:rPr>
            </w:pPr>
            <w:r w:rsidRPr="00FD4572">
              <w:rPr>
                <w:rFonts w:eastAsia="Calibri"/>
                <w:sz w:val="26"/>
                <w:szCs w:val="26"/>
                <w:lang w:val="lv-LV" w:eastAsia="en-US"/>
              </w:rPr>
              <w:t>627 063</w:t>
            </w:r>
          </w:p>
        </w:tc>
        <w:tc>
          <w:tcPr>
            <w:tcW w:w="1305" w:type="dxa"/>
            <w:tcBorders>
              <w:top w:val="single" w:sz="4" w:space="0" w:color="auto"/>
              <w:left w:val="single" w:sz="4" w:space="0" w:color="auto"/>
              <w:bottom w:val="single" w:sz="4" w:space="0" w:color="auto"/>
              <w:right w:val="single" w:sz="4" w:space="0" w:color="auto"/>
            </w:tcBorders>
            <w:hideMark/>
          </w:tcPr>
          <w:p w14:paraId="10D2A672" w14:textId="77777777" w:rsidR="00C2391F" w:rsidRPr="00FD4572" w:rsidRDefault="00D3778F">
            <w:pPr>
              <w:spacing w:afterLines="100" w:after="240" w:line="256" w:lineRule="auto"/>
              <w:jc w:val="both"/>
              <w:rPr>
                <w:rFonts w:eastAsia="Calibri"/>
                <w:sz w:val="26"/>
                <w:szCs w:val="26"/>
                <w:highlight w:val="yellow"/>
                <w:lang w:val="lv-LV" w:eastAsia="en-US"/>
              </w:rPr>
            </w:pPr>
            <w:r w:rsidRPr="00FD4572">
              <w:rPr>
                <w:rFonts w:eastAsia="Calibri"/>
                <w:sz w:val="26"/>
                <w:szCs w:val="26"/>
                <w:lang w:val="lv-LV" w:eastAsia="en-US"/>
              </w:rPr>
              <w:t>549 652</w:t>
            </w:r>
          </w:p>
        </w:tc>
        <w:tc>
          <w:tcPr>
            <w:tcW w:w="1700" w:type="dxa"/>
            <w:tcBorders>
              <w:top w:val="single" w:sz="4" w:space="0" w:color="auto"/>
              <w:left w:val="single" w:sz="4" w:space="0" w:color="auto"/>
              <w:bottom w:val="single" w:sz="4" w:space="0" w:color="auto"/>
              <w:right w:val="single" w:sz="4" w:space="0" w:color="auto"/>
            </w:tcBorders>
            <w:hideMark/>
          </w:tcPr>
          <w:p w14:paraId="7C482379" w14:textId="77777777" w:rsidR="00C2391F" w:rsidRPr="00FD4572" w:rsidRDefault="00B54B54">
            <w:pPr>
              <w:spacing w:afterLines="100" w:after="240" w:line="256" w:lineRule="auto"/>
              <w:jc w:val="both"/>
              <w:rPr>
                <w:rFonts w:eastAsia="Calibri"/>
                <w:sz w:val="26"/>
                <w:szCs w:val="26"/>
                <w:lang w:val="lv-LV" w:eastAsia="en-US"/>
              </w:rPr>
            </w:pPr>
            <w:r w:rsidRPr="00FD4572">
              <w:rPr>
                <w:rFonts w:eastAsia="Calibri"/>
                <w:sz w:val="26"/>
                <w:szCs w:val="26"/>
                <w:lang w:val="lv-LV" w:eastAsia="en-US"/>
              </w:rPr>
              <w:t>84</w:t>
            </w:r>
            <w:r w:rsidR="00C96DB3" w:rsidRPr="00FD4572">
              <w:rPr>
                <w:rFonts w:eastAsia="Calibri"/>
                <w:sz w:val="26"/>
                <w:szCs w:val="26"/>
                <w:lang w:val="lv-LV" w:eastAsia="en-US"/>
              </w:rPr>
              <w:t>8</w:t>
            </w:r>
            <w:r w:rsidRPr="00FD4572">
              <w:rPr>
                <w:rFonts w:eastAsia="Calibri"/>
                <w:sz w:val="26"/>
                <w:szCs w:val="26"/>
                <w:lang w:val="lv-LV" w:eastAsia="en-US"/>
              </w:rPr>
              <w:t xml:space="preserve"> 147</w:t>
            </w:r>
          </w:p>
        </w:tc>
      </w:tr>
      <w:tr w:rsidR="00C2391F" w:rsidRPr="00FD4572" w14:paraId="25C284F5" w14:textId="77777777" w:rsidTr="009A73B4">
        <w:trPr>
          <w:cantSplit/>
        </w:trPr>
        <w:tc>
          <w:tcPr>
            <w:tcW w:w="859" w:type="dxa"/>
            <w:tcBorders>
              <w:top w:val="single" w:sz="4" w:space="0" w:color="auto"/>
              <w:left w:val="single" w:sz="4" w:space="0" w:color="auto"/>
              <w:bottom w:val="single" w:sz="4" w:space="0" w:color="auto"/>
              <w:right w:val="single" w:sz="4" w:space="0" w:color="auto"/>
            </w:tcBorders>
            <w:hideMark/>
          </w:tcPr>
          <w:p w14:paraId="09A657AD" w14:textId="77777777" w:rsidR="00C2391F" w:rsidRPr="00FD4572" w:rsidRDefault="00C2391F">
            <w:pPr>
              <w:spacing w:afterLines="100" w:after="240" w:line="256" w:lineRule="auto"/>
              <w:jc w:val="both"/>
              <w:rPr>
                <w:rFonts w:eastAsia="Calibri"/>
                <w:sz w:val="26"/>
                <w:szCs w:val="26"/>
                <w:lang w:val="lv-LV" w:eastAsia="en-US"/>
              </w:rPr>
            </w:pPr>
            <w:r w:rsidRPr="00FD4572">
              <w:rPr>
                <w:rFonts w:eastAsia="Calibri"/>
                <w:sz w:val="26"/>
                <w:szCs w:val="26"/>
                <w:lang w:val="lv-LV" w:eastAsia="en-US"/>
              </w:rPr>
              <w:t>2.1.</w:t>
            </w:r>
          </w:p>
        </w:tc>
        <w:tc>
          <w:tcPr>
            <w:tcW w:w="2517" w:type="dxa"/>
            <w:tcBorders>
              <w:top w:val="single" w:sz="4" w:space="0" w:color="auto"/>
              <w:left w:val="single" w:sz="4" w:space="0" w:color="auto"/>
              <w:bottom w:val="single" w:sz="4" w:space="0" w:color="auto"/>
              <w:right w:val="single" w:sz="4" w:space="0" w:color="auto"/>
            </w:tcBorders>
            <w:hideMark/>
          </w:tcPr>
          <w:p w14:paraId="4D7E2FEF" w14:textId="77777777" w:rsidR="00C2391F" w:rsidRPr="00FD4572" w:rsidRDefault="00C2391F" w:rsidP="009A73B4">
            <w:pPr>
              <w:spacing w:afterLines="100" w:after="240" w:line="256" w:lineRule="auto"/>
              <w:rPr>
                <w:rFonts w:eastAsia="Calibri"/>
                <w:sz w:val="26"/>
                <w:szCs w:val="26"/>
                <w:lang w:val="lv-LV" w:eastAsia="en-US"/>
              </w:rPr>
            </w:pPr>
            <w:r w:rsidRPr="00FD4572">
              <w:rPr>
                <w:rFonts w:eastAsia="Calibri"/>
                <w:sz w:val="26"/>
                <w:szCs w:val="26"/>
                <w:lang w:val="lv-LV" w:eastAsia="en-US"/>
              </w:rPr>
              <w:t>Uzturēšanas izdevumi (kopā)</w:t>
            </w:r>
          </w:p>
        </w:tc>
        <w:tc>
          <w:tcPr>
            <w:tcW w:w="1419" w:type="dxa"/>
            <w:tcBorders>
              <w:top w:val="single" w:sz="4" w:space="0" w:color="auto"/>
              <w:left w:val="single" w:sz="4" w:space="0" w:color="auto"/>
              <w:bottom w:val="single" w:sz="4" w:space="0" w:color="auto"/>
              <w:right w:val="single" w:sz="4" w:space="0" w:color="auto"/>
            </w:tcBorders>
            <w:hideMark/>
          </w:tcPr>
          <w:p w14:paraId="7D01C47A" w14:textId="77777777" w:rsidR="00C2391F" w:rsidRPr="00FD4572" w:rsidRDefault="005320E6">
            <w:pPr>
              <w:spacing w:afterLines="100" w:after="240" w:line="256" w:lineRule="auto"/>
              <w:jc w:val="both"/>
              <w:rPr>
                <w:rFonts w:eastAsia="Calibri"/>
                <w:sz w:val="26"/>
                <w:szCs w:val="26"/>
                <w:lang w:val="lv-LV" w:eastAsia="en-US"/>
              </w:rPr>
            </w:pPr>
            <w:r w:rsidRPr="00FD4572">
              <w:rPr>
                <w:rFonts w:eastAsia="Calibri"/>
                <w:sz w:val="26"/>
                <w:szCs w:val="26"/>
                <w:lang w:val="lv-LV" w:eastAsia="en-US"/>
              </w:rPr>
              <w:t>519 428</w:t>
            </w:r>
          </w:p>
        </w:tc>
        <w:tc>
          <w:tcPr>
            <w:tcW w:w="1488" w:type="dxa"/>
            <w:tcBorders>
              <w:top w:val="single" w:sz="4" w:space="0" w:color="auto"/>
              <w:left w:val="single" w:sz="4" w:space="0" w:color="auto"/>
              <w:bottom w:val="single" w:sz="4" w:space="0" w:color="auto"/>
              <w:right w:val="single" w:sz="4" w:space="0" w:color="auto"/>
            </w:tcBorders>
            <w:hideMark/>
          </w:tcPr>
          <w:p w14:paraId="47DB88A9" w14:textId="77777777" w:rsidR="00C2391F" w:rsidRPr="00FD4572" w:rsidRDefault="00F56CAE">
            <w:pPr>
              <w:spacing w:afterLines="100" w:after="240" w:line="256" w:lineRule="auto"/>
              <w:jc w:val="both"/>
              <w:rPr>
                <w:rFonts w:eastAsia="Calibri"/>
                <w:sz w:val="26"/>
                <w:szCs w:val="26"/>
                <w:lang w:val="lv-LV" w:eastAsia="en-US"/>
              </w:rPr>
            </w:pPr>
            <w:r w:rsidRPr="00FD4572">
              <w:rPr>
                <w:rFonts w:eastAsia="Calibri"/>
                <w:sz w:val="26"/>
                <w:szCs w:val="26"/>
                <w:lang w:val="lv-LV" w:eastAsia="en-US"/>
              </w:rPr>
              <w:t>525 679</w:t>
            </w:r>
          </w:p>
        </w:tc>
        <w:tc>
          <w:tcPr>
            <w:tcW w:w="1305" w:type="dxa"/>
            <w:tcBorders>
              <w:top w:val="single" w:sz="4" w:space="0" w:color="auto"/>
              <w:left w:val="single" w:sz="4" w:space="0" w:color="auto"/>
              <w:bottom w:val="single" w:sz="4" w:space="0" w:color="auto"/>
              <w:right w:val="single" w:sz="4" w:space="0" w:color="auto"/>
            </w:tcBorders>
            <w:hideMark/>
          </w:tcPr>
          <w:p w14:paraId="4C169D7A" w14:textId="77777777" w:rsidR="00C2391F" w:rsidRPr="00FD4572" w:rsidRDefault="00F56CAE">
            <w:pPr>
              <w:spacing w:afterLines="100" w:after="240" w:line="256" w:lineRule="auto"/>
              <w:jc w:val="both"/>
              <w:rPr>
                <w:rFonts w:eastAsia="Calibri"/>
                <w:sz w:val="26"/>
                <w:szCs w:val="26"/>
                <w:lang w:val="lv-LV" w:eastAsia="en-US"/>
              </w:rPr>
            </w:pPr>
            <w:r w:rsidRPr="00FD4572">
              <w:rPr>
                <w:rFonts w:eastAsia="Calibri"/>
                <w:sz w:val="26"/>
                <w:szCs w:val="26"/>
                <w:lang w:val="lv-LV" w:eastAsia="en-US"/>
              </w:rPr>
              <w:t>548 268</w:t>
            </w:r>
          </w:p>
        </w:tc>
        <w:tc>
          <w:tcPr>
            <w:tcW w:w="1700" w:type="dxa"/>
            <w:tcBorders>
              <w:top w:val="single" w:sz="4" w:space="0" w:color="auto"/>
              <w:left w:val="single" w:sz="4" w:space="0" w:color="auto"/>
              <w:bottom w:val="single" w:sz="4" w:space="0" w:color="auto"/>
              <w:right w:val="single" w:sz="4" w:space="0" w:color="auto"/>
            </w:tcBorders>
            <w:hideMark/>
          </w:tcPr>
          <w:p w14:paraId="1AA4223F" w14:textId="77777777" w:rsidR="00C2391F" w:rsidRPr="00FD4572" w:rsidRDefault="00B54B54">
            <w:pPr>
              <w:spacing w:afterLines="100" w:after="240" w:line="256" w:lineRule="auto"/>
              <w:jc w:val="both"/>
              <w:rPr>
                <w:rFonts w:eastAsia="Calibri"/>
                <w:sz w:val="26"/>
                <w:szCs w:val="26"/>
                <w:lang w:val="lv-LV" w:eastAsia="en-US"/>
              </w:rPr>
            </w:pPr>
            <w:r w:rsidRPr="00FD4572">
              <w:rPr>
                <w:rFonts w:eastAsia="Calibri"/>
                <w:sz w:val="26"/>
                <w:szCs w:val="26"/>
                <w:lang w:val="lv-LV" w:eastAsia="en-US"/>
              </w:rPr>
              <w:t>706 820</w:t>
            </w:r>
          </w:p>
        </w:tc>
      </w:tr>
      <w:tr w:rsidR="00C2391F" w:rsidRPr="00FD4572" w14:paraId="58C6AF44" w14:textId="77777777" w:rsidTr="009A73B4">
        <w:trPr>
          <w:cantSplit/>
        </w:trPr>
        <w:tc>
          <w:tcPr>
            <w:tcW w:w="859" w:type="dxa"/>
            <w:tcBorders>
              <w:top w:val="single" w:sz="4" w:space="0" w:color="auto"/>
              <w:left w:val="single" w:sz="4" w:space="0" w:color="auto"/>
              <w:bottom w:val="single" w:sz="4" w:space="0" w:color="auto"/>
              <w:right w:val="single" w:sz="4" w:space="0" w:color="auto"/>
            </w:tcBorders>
            <w:hideMark/>
          </w:tcPr>
          <w:p w14:paraId="32737C14" w14:textId="77777777" w:rsidR="00C2391F" w:rsidRPr="00FD4572" w:rsidRDefault="00C2391F">
            <w:pPr>
              <w:spacing w:afterLines="100" w:after="240" w:line="256" w:lineRule="auto"/>
              <w:jc w:val="both"/>
              <w:rPr>
                <w:rFonts w:eastAsia="Calibri"/>
                <w:sz w:val="26"/>
                <w:szCs w:val="26"/>
                <w:lang w:val="lv-LV" w:eastAsia="en-US"/>
              </w:rPr>
            </w:pPr>
            <w:r w:rsidRPr="00FD4572">
              <w:rPr>
                <w:rFonts w:eastAsia="Calibri"/>
                <w:sz w:val="26"/>
                <w:szCs w:val="26"/>
                <w:lang w:val="lv-LV" w:eastAsia="en-US"/>
              </w:rPr>
              <w:t>2.1.1</w:t>
            </w:r>
          </w:p>
        </w:tc>
        <w:tc>
          <w:tcPr>
            <w:tcW w:w="2517" w:type="dxa"/>
            <w:tcBorders>
              <w:top w:val="single" w:sz="4" w:space="0" w:color="auto"/>
              <w:left w:val="single" w:sz="4" w:space="0" w:color="auto"/>
              <w:bottom w:val="single" w:sz="4" w:space="0" w:color="auto"/>
              <w:right w:val="single" w:sz="4" w:space="0" w:color="auto"/>
            </w:tcBorders>
            <w:hideMark/>
          </w:tcPr>
          <w:p w14:paraId="136BD346" w14:textId="77777777" w:rsidR="00C2391F" w:rsidRPr="00FD4572" w:rsidRDefault="00C2391F" w:rsidP="009A73B4">
            <w:pPr>
              <w:spacing w:afterLines="100" w:after="240" w:line="256" w:lineRule="auto"/>
              <w:rPr>
                <w:rFonts w:eastAsia="Calibri"/>
                <w:sz w:val="26"/>
                <w:szCs w:val="26"/>
                <w:lang w:val="lv-LV" w:eastAsia="en-US"/>
              </w:rPr>
            </w:pPr>
            <w:r w:rsidRPr="00FD4572">
              <w:rPr>
                <w:rFonts w:eastAsia="Calibri"/>
                <w:sz w:val="26"/>
                <w:szCs w:val="26"/>
                <w:lang w:val="lv-LV" w:eastAsia="en-US"/>
              </w:rPr>
              <w:t>Kārtējie izdevumi</w:t>
            </w:r>
          </w:p>
        </w:tc>
        <w:tc>
          <w:tcPr>
            <w:tcW w:w="1419" w:type="dxa"/>
            <w:tcBorders>
              <w:top w:val="single" w:sz="4" w:space="0" w:color="auto"/>
              <w:left w:val="single" w:sz="4" w:space="0" w:color="auto"/>
              <w:bottom w:val="single" w:sz="4" w:space="0" w:color="auto"/>
              <w:right w:val="single" w:sz="4" w:space="0" w:color="auto"/>
            </w:tcBorders>
            <w:hideMark/>
          </w:tcPr>
          <w:p w14:paraId="2A94ED43" w14:textId="77777777" w:rsidR="00C2391F" w:rsidRPr="00FD4572" w:rsidRDefault="005320E6">
            <w:pPr>
              <w:spacing w:afterLines="100" w:after="240" w:line="256" w:lineRule="auto"/>
              <w:jc w:val="both"/>
              <w:rPr>
                <w:rFonts w:eastAsia="Calibri"/>
                <w:sz w:val="26"/>
                <w:szCs w:val="26"/>
                <w:lang w:val="lv-LV" w:eastAsia="en-US"/>
              </w:rPr>
            </w:pPr>
            <w:r w:rsidRPr="00FD4572">
              <w:rPr>
                <w:rFonts w:eastAsia="Calibri"/>
                <w:sz w:val="26"/>
                <w:szCs w:val="26"/>
                <w:lang w:val="lv-LV" w:eastAsia="en-US"/>
              </w:rPr>
              <w:t>519 428</w:t>
            </w:r>
          </w:p>
        </w:tc>
        <w:tc>
          <w:tcPr>
            <w:tcW w:w="1488" w:type="dxa"/>
            <w:tcBorders>
              <w:top w:val="single" w:sz="4" w:space="0" w:color="auto"/>
              <w:left w:val="single" w:sz="4" w:space="0" w:color="auto"/>
              <w:bottom w:val="single" w:sz="4" w:space="0" w:color="auto"/>
              <w:right w:val="single" w:sz="4" w:space="0" w:color="auto"/>
            </w:tcBorders>
            <w:hideMark/>
          </w:tcPr>
          <w:p w14:paraId="2E5EEC19" w14:textId="77777777" w:rsidR="00C2391F" w:rsidRPr="00FD4572" w:rsidRDefault="00F56CAE">
            <w:pPr>
              <w:spacing w:afterLines="100" w:after="240" w:line="256" w:lineRule="auto"/>
              <w:jc w:val="both"/>
              <w:rPr>
                <w:rFonts w:eastAsia="Calibri"/>
                <w:sz w:val="26"/>
                <w:szCs w:val="26"/>
                <w:lang w:val="lv-LV" w:eastAsia="en-US"/>
              </w:rPr>
            </w:pPr>
            <w:r w:rsidRPr="00FD4572">
              <w:rPr>
                <w:rFonts w:eastAsia="Calibri"/>
                <w:sz w:val="26"/>
                <w:szCs w:val="26"/>
                <w:lang w:val="lv-LV" w:eastAsia="en-US"/>
              </w:rPr>
              <w:t>525 679</w:t>
            </w:r>
          </w:p>
        </w:tc>
        <w:tc>
          <w:tcPr>
            <w:tcW w:w="1305" w:type="dxa"/>
            <w:tcBorders>
              <w:top w:val="single" w:sz="4" w:space="0" w:color="auto"/>
              <w:left w:val="single" w:sz="4" w:space="0" w:color="auto"/>
              <w:bottom w:val="single" w:sz="4" w:space="0" w:color="auto"/>
              <w:right w:val="single" w:sz="4" w:space="0" w:color="auto"/>
            </w:tcBorders>
            <w:hideMark/>
          </w:tcPr>
          <w:p w14:paraId="0A943CDF" w14:textId="77777777" w:rsidR="00C2391F" w:rsidRPr="00FD4572" w:rsidRDefault="00F56CAE">
            <w:pPr>
              <w:spacing w:afterLines="100" w:after="240" w:line="256" w:lineRule="auto"/>
              <w:jc w:val="both"/>
              <w:rPr>
                <w:rFonts w:eastAsia="Calibri"/>
                <w:sz w:val="26"/>
                <w:szCs w:val="26"/>
                <w:lang w:val="lv-LV" w:eastAsia="en-US"/>
              </w:rPr>
            </w:pPr>
            <w:r w:rsidRPr="00FD4572">
              <w:rPr>
                <w:rFonts w:eastAsia="Calibri"/>
                <w:sz w:val="26"/>
                <w:szCs w:val="26"/>
                <w:lang w:val="lv-LV" w:eastAsia="en-US"/>
              </w:rPr>
              <w:t>548 268</w:t>
            </w:r>
          </w:p>
        </w:tc>
        <w:tc>
          <w:tcPr>
            <w:tcW w:w="1700" w:type="dxa"/>
            <w:tcBorders>
              <w:top w:val="single" w:sz="4" w:space="0" w:color="auto"/>
              <w:left w:val="single" w:sz="4" w:space="0" w:color="auto"/>
              <w:bottom w:val="single" w:sz="4" w:space="0" w:color="auto"/>
              <w:right w:val="single" w:sz="4" w:space="0" w:color="auto"/>
            </w:tcBorders>
            <w:hideMark/>
          </w:tcPr>
          <w:p w14:paraId="73EFFCEB" w14:textId="77777777" w:rsidR="00C2391F" w:rsidRPr="00FD4572" w:rsidRDefault="00B54B54">
            <w:pPr>
              <w:spacing w:afterLines="100" w:after="240" w:line="256" w:lineRule="auto"/>
              <w:jc w:val="both"/>
              <w:rPr>
                <w:rFonts w:eastAsia="Calibri"/>
                <w:sz w:val="26"/>
                <w:szCs w:val="26"/>
                <w:lang w:val="lv-LV" w:eastAsia="en-US"/>
              </w:rPr>
            </w:pPr>
            <w:r w:rsidRPr="00FD4572">
              <w:rPr>
                <w:rFonts w:eastAsia="Calibri"/>
                <w:sz w:val="26"/>
                <w:szCs w:val="26"/>
                <w:lang w:val="lv-LV" w:eastAsia="en-US"/>
              </w:rPr>
              <w:t>706 820</w:t>
            </w:r>
          </w:p>
        </w:tc>
      </w:tr>
      <w:tr w:rsidR="00C2391F" w:rsidRPr="00FD4572" w14:paraId="5780874D" w14:textId="77777777" w:rsidTr="009A73B4">
        <w:trPr>
          <w:cantSplit/>
        </w:trPr>
        <w:tc>
          <w:tcPr>
            <w:tcW w:w="859" w:type="dxa"/>
            <w:tcBorders>
              <w:top w:val="single" w:sz="4" w:space="0" w:color="auto"/>
              <w:left w:val="single" w:sz="4" w:space="0" w:color="auto"/>
              <w:bottom w:val="single" w:sz="4" w:space="0" w:color="auto"/>
              <w:right w:val="single" w:sz="4" w:space="0" w:color="auto"/>
            </w:tcBorders>
            <w:hideMark/>
          </w:tcPr>
          <w:p w14:paraId="593EB31F" w14:textId="77777777" w:rsidR="00C2391F" w:rsidRPr="00FD4572" w:rsidRDefault="00C2391F">
            <w:pPr>
              <w:spacing w:afterLines="100" w:after="240" w:line="256" w:lineRule="auto"/>
              <w:jc w:val="both"/>
              <w:rPr>
                <w:rFonts w:eastAsia="Calibri"/>
                <w:sz w:val="26"/>
                <w:szCs w:val="26"/>
                <w:lang w:val="lv-LV" w:eastAsia="en-US"/>
              </w:rPr>
            </w:pPr>
            <w:r w:rsidRPr="00FD4572">
              <w:rPr>
                <w:rFonts w:eastAsia="Calibri"/>
                <w:sz w:val="26"/>
                <w:szCs w:val="26"/>
                <w:lang w:val="lv-LV" w:eastAsia="en-US"/>
              </w:rPr>
              <w:t>2.2.</w:t>
            </w:r>
          </w:p>
        </w:tc>
        <w:tc>
          <w:tcPr>
            <w:tcW w:w="2517" w:type="dxa"/>
            <w:tcBorders>
              <w:top w:val="single" w:sz="4" w:space="0" w:color="auto"/>
              <w:left w:val="single" w:sz="4" w:space="0" w:color="auto"/>
              <w:bottom w:val="single" w:sz="4" w:space="0" w:color="auto"/>
              <w:right w:val="single" w:sz="4" w:space="0" w:color="auto"/>
            </w:tcBorders>
            <w:hideMark/>
          </w:tcPr>
          <w:p w14:paraId="556A89EC" w14:textId="77777777" w:rsidR="00C2391F" w:rsidRPr="00FD4572" w:rsidRDefault="00C2391F" w:rsidP="009A73B4">
            <w:pPr>
              <w:spacing w:afterLines="100" w:after="240" w:line="256" w:lineRule="auto"/>
              <w:rPr>
                <w:rFonts w:eastAsia="Calibri"/>
                <w:sz w:val="26"/>
                <w:szCs w:val="26"/>
                <w:lang w:val="lv-LV" w:eastAsia="en-US"/>
              </w:rPr>
            </w:pPr>
            <w:r w:rsidRPr="00FD4572">
              <w:rPr>
                <w:rFonts w:eastAsia="Calibri"/>
                <w:sz w:val="26"/>
                <w:szCs w:val="26"/>
                <w:lang w:val="lv-LV" w:eastAsia="en-US"/>
              </w:rPr>
              <w:t>Izdevumi kapitālieguldījumiem</w:t>
            </w:r>
          </w:p>
        </w:tc>
        <w:tc>
          <w:tcPr>
            <w:tcW w:w="1419" w:type="dxa"/>
            <w:tcBorders>
              <w:top w:val="single" w:sz="4" w:space="0" w:color="auto"/>
              <w:left w:val="single" w:sz="4" w:space="0" w:color="auto"/>
              <w:bottom w:val="single" w:sz="4" w:space="0" w:color="auto"/>
              <w:right w:val="single" w:sz="4" w:space="0" w:color="auto"/>
            </w:tcBorders>
            <w:hideMark/>
          </w:tcPr>
          <w:p w14:paraId="7339FE85" w14:textId="77777777" w:rsidR="00C2391F" w:rsidRPr="00FD4572" w:rsidRDefault="005320E6">
            <w:pPr>
              <w:spacing w:afterLines="100" w:after="240" w:line="256" w:lineRule="auto"/>
              <w:jc w:val="both"/>
              <w:rPr>
                <w:rFonts w:eastAsia="Calibri"/>
                <w:sz w:val="26"/>
                <w:szCs w:val="26"/>
                <w:lang w:val="lv-LV" w:eastAsia="en-US"/>
              </w:rPr>
            </w:pPr>
            <w:r w:rsidRPr="00FD4572">
              <w:rPr>
                <w:rFonts w:eastAsia="Calibri"/>
                <w:sz w:val="26"/>
                <w:szCs w:val="26"/>
                <w:lang w:val="lv-LV" w:eastAsia="en-US"/>
              </w:rPr>
              <w:t>26 346</w:t>
            </w:r>
          </w:p>
        </w:tc>
        <w:tc>
          <w:tcPr>
            <w:tcW w:w="1488" w:type="dxa"/>
            <w:tcBorders>
              <w:top w:val="single" w:sz="4" w:space="0" w:color="auto"/>
              <w:left w:val="single" w:sz="4" w:space="0" w:color="auto"/>
              <w:bottom w:val="single" w:sz="4" w:space="0" w:color="auto"/>
              <w:right w:val="single" w:sz="4" w:space="0" w:color="auto"/>
            </w:tcBorders>
            <w:hideMark/>
          </w:tcPr>
          <w:p w14:paraId="12E621B7" w14:textId="77777777" w:rsidR="00C2391F" w:rsidRPr="00FD4572" w:rsidRDefault="00F56CAE">
            <w:pPr>
              <w:spacing w:afterLines="100" w:after="240" w:line="256" w:lineRule="auto"/>
              <w:jc w:val="both"/>
              <w:rPr>
                <w:rFonts w:eastAsia="Calibri"/>
                <w:sz w:val="26"/>
                <w:szCs w:val="26"/>
                <w:highlight w:val="yellow"/>
                <w:lang w:val="lv-LV" w:eastAsia="en-US"/>
              </w:rPr>
            </w:pPr>
            <w:r w:rsidRPr="00FD4572">
              <w:rPr>
                <w:rFonts w:eastAsia="Calibri"/>
                <w:sz w:val="26"/>
                <w:szCs w:val="26"/>
                <w:lang w:val="lv-LV" w:eastAsia="en-US"/>
              </w:rPr>
              <w:t>101 384</w:t>
            </w:r>
          </w:p>
        </w:tc>
        <w:tc>
          <w:tcPr>
            <w:tcW w:w="1305" w:type="dxa"/>
            <w:tcBorders>
              <w:top w:val="single" w:sz="4" w:space="0" w:color="auto"/>
              <w:left w:val="single" w:sz="4" w:space="0" w:color="auto"/>
              <w:bottom w:val="single" w:sz="4" w:space="0" w:color="auto"/>
              <w:right w:val="single" w:sz="4" w:space="0" w:color="auto"/>
            </w:tcBorders>
            <w:hideMark/>
          </w:tcPr>
          <w:p w14:paraId="21A82474" w14:textId="77777777" w:rsidR="00C2391F" w:rsidRPr="00FD4572" w:rsidRDefault="00F56CAE">
            <w:pPr>
              <w:spacing w:afterLines="100" w:after="240" w:line="256" w:lineRule="auto"/>
              <w:jc w:val="both"/>
              <w:rPr>
                <w:rFonts w:eastAsia="Calibri"/>
                <w:sz w:val="26"/>
                <w:szCs w:val="26"/>
                <w:lang w:val="lv-LV" w:eastAsia="en-US"/>
              </w:rPr>
            </w:pPr>
            <w:r w:rsidRPr="00FD4572">
              <w:rPr>
                <w:rFonts w:eastAsia="Calibri"/>
                <w:sz w:val="26"/>
                <w:szCs w:val="26"/>
                <w:lang w:val="lv-LV" w:eastAsia="en-US"/>
              </w:rPr>
              <w:t>1 384</w:t>
            </w:r>
          </w:p>
        </w:tc>
        <w:tc>
          <w:tcPr>
            <w:tcW w:w="1700" w:type="dxa"/>
            <w:tcBorders>
              <w:top w:val="single" w:sz="4" w:space="0" w:color="auto"/>
              <w:left w:val="single" w:sz="4" w:space="0" w:color="auto"/>
              <w:bottom w:val="single" w:sz="4" w:space="0" w:color="auto"/>
              <w:right w:val="single" w:sz="4" w:space="0" w:color="auto"/>
            </w:tcBorders>
            <w:hideMark/>
          </w:tcPr>
          <w:p w14:paraId="4A8B27BE" w14:textId="77777777" w:rsidR="00C2391F" w:rsidRPr="00FD4572" w:rsidRDefault="007A58A1">
            <w:pPr>
              <w:spacing w:afterLines="100" w:after="240" w:line="256" w:lineRule="auto"/>
              <w:jc w:val="both"/>
              <w:rPr>
                <w:rFonts w:eastAsia="Calibri"/>
                <w:sz w:val="26"/>
                <w:szCs w:val="26"/>
                <w:lang w:val="lv-LV" w:eastAsia="en-US"/>
              </w:rPr>
            </w:pPr>
            <w:r w:rsidRPr="00FD4572">
              <w:rPr>
                <w:rFonts w:eastAsia="Calibri"/>
                <w:sz w:val="26"/>
                <w:szCs w:val="26"/>
                <w:lang w:val="lv-LV" w:eastAsia="en-US"/>
              </w:rPr>
              <w:t>141 327</w:t>
            </w:r>
          </w:p>
        </w:tc>
      </w:tr>
    </w:tbl>
    <w:p w14:paraId="78D388A9" w14:textId="77777777" w:rsidR="00C2391F" w:rsidRPr="00FD4572" w:rsidRDefault="00C2391F" w:rsidP="00C2391F">
      <w:pPr>
        <w:keepNext/>
        <w:spacing w:afterLines="100" w:after="240"/>
        <w:jc w:val="both"/>
        <w:rPr>
          <w:b/>
          <w:sz w:val="26"/>
          <w:szCs w:val="26"/>
          <w:lang w:val="lv-LV"/>
        </w:rPr>
      </w:pPr>
    </w:p>
    <w:p w14:paraId="662EA69D" w14:textId="77777777" w:rsidR="00C2391F" w:rsidRPr="00FD4572" w:rsidRDefault="00C2391F" w:rsidP="00C2391F">
      <w:pPr>
        <w:keepNext/>
        <w:spacing w:afterLines="100" w:after="240"/>
        <w:jc w:val="both"/>
        <w:rPr>
          <w:rFonts w:eastAsia="Calibri"/>
          <w:b/>
          <w:sz w:val="26"/>
          <w:szCs w:val="26"/>
          <w:lang w:val="lv-LV" w:eastAsia="lv-LV"/>
        </w:rPr>
      </w:pPr>
      <w:r w:rsidRPr="00FD4572">
        <w:rPr>
          <w:b/>
          <w:sz w:val="26"/>
          <w:szCs w:val="26"/>
          <w:lang w:val="lv-LV"/>
        </w:rPr>
        <w:t>2.2. Finanšu resursu avoti</w:t>
      </w:r>
    </w:p>
    <w:p w14:paraId="26BAD28B" w14:textId="1ECB72B5" w:rsidR="00C2391F" w:rsidRPr="00FD4572" w:rsidRDefault="00C2391F" w:rsidP="00C2391F">
      <w:pPr>
        <w:keepNext/>
        <w:spacing w:afterLines="100" w:after="240"/>
        <w:ind w:firstLine="720"/>
        <w:contextualSpacing/>
        <w:jc w:val="both"/>
        <w:rPr>
          <w:sz w:val="26"/>
          <w:szCs w:val="26"/>
          <w:lang w:val="lv-LV"/>
        </w:rPr>
      </w:pPr>
      <w:r w:rsidRPr="00FD4572">
        <w:rPr>
          <w:sz w:val="26"/>
          <w:szCs w:val="26"/>
          <w:lang w:val="lv-LV"/>
        </w:rPr>
        <w:t>Aģentūras 20</w:t>
      </w:r>
      <w:r w:rsidR="00771705" w:rsidRPr="00FD4572">
        <w:rPr>
          <w:sz w:val="26"/>
          <w:szCs w:val="26"/>
          <w:lang w:val="lv-LV"/>
        </w:rPr>
        <w:t>20</w:t>
      </w:r>
      <w:r w:rsidRPr="00FD4572">
        <w:rPr>
          <w:sz w:val="26"/>
          <w:szCs w:val="26"/>
          <w:lang w:val="lv-LV"/>
        </w:rPr>
        <w:t>.</w:t>
      </w:r>
      <w:r w:rsidR="00D421A8" w:rsidRPr="00FD4572">
        <w:rPr>
          <w:sz w:val="26"/>
          <w:szCs w:val="26"/>
          <w:lang w:val="lv-LV"/>
        </w:rPr>
        <w:t> </w:t>
      </w:r>
      <w:r w:rsidRPr="00FD4572">
        <w:rPr>
          <w:sz w:val="26"/>
          <w:szCs w:val="26"/>
          <w:lang w:val="lv-LV"/>
        </w:rPr>
        <w:t>gada pamatbudžetā iekļauts naudas līdzekļu atlikums no 201</w:t>
      </w:r>
      <w:r w:rsidR="00771705" w:rsidRPr="00FD4572">
        <w:rPr>
          <w:sz w:val="26"/>
          <w:szCs w:val="26"/>
          <w:lang w:val="lv-LV"/>
        </w:rPr>
        <w:t>9</w:t>
      </w:r>
      <w:r w:rsidRPr="00FD4572">
        <w:rPr>
          <w:sz w:val="26"/>
          <w:szCs w:val="26"/>
          <w:lang w:val="lv-LV"/>
        </w:rPr>
        <w:t>.</w:t>
      </w:r>
      <w:r w:rsidR="00D421A8" w:rsidRPr="00FD4572">
        <w:rPr>
          <w:sz w:val="26"/>
          <w:szCs w:val="26"/>
          <w:lang w:val="lv-LV"/>
        </w:rPr>
        <w:t> </w:t>
      </w:r>
      <w:r w:rsidRPr="00FD4572">
        <w:rPr>
          <w:sz w:val="26"/>
          <w:szCs w:val="26"/>
          <w:lang w:val="lv-LV"/>
        </w:rPr>
        <w:t xml:space="preserve">gada pamatbudžeta </w:t>
      </w:r>
      <w:r w:rsidR="001A186E" w:rsidRPr="00FD4572">
        <w:rPr>
          <w:sz w:val="26"/>
          <w:szCs w:val="26"/>
          <w:lang w:val="lv-LV"/>
        </w:rPr>
        <w:t>15 265</w:t>
      </w:r>
      <w:r w:rsidRPr="00FD4572">
        <w:rPr>
          <w:sz w:val="26"/>
          <w:szCs w:val="26"/>
          <w:lang w:val="lv-LV"/>
        </w:rPr>
        <w:t xml:space="preserve"> </w:t>
      </w:r>
      <w:proofErr w:type="spellStart"/>
      <w:r w:rsidRPr="00FD4572">
        <w:rPr>
          <w:i/>
          <w:sz w:val="26"/>
          <w:szCs w:val="26"/>
          <w:lang w:val="lv-LV"/>
        </w:rPr>
        <w:t>euro</w:t>
      </w:r>
      <w:proofErr w:type="spellEnd"/>
      <w:r w:rsidRPr="00FD4572">
        <w:rPr>
          <w:i/>
          <w:sz w:val="26"/>
          <w:szCs w:val="26"/>
          <w:lang w:val="lv-LV"/>
        </w:rPr>
        <w:t xml:space="preserve"> </w:t>
      </w:r>
      <w:r w:rsidRPr="00FD4572">
        <w:rPr>
          <w:sz w:val="26"/>
          <w:szCs w:val="26"/>
          <w:lang w:val="lv-LV"/>
        </w:rPr>
        <w:t xml:space="preserve">apmērā. </w:t>
      </w:r>
    </w:p>
    <w:p w14:paraId="682BDB7C" w14:textId="5E775117" w:rsidR="00C2391F" w:rsidRPr="00FD4572" w:rsidRDefault="00C2391F" w:rsidP="00C2391F">
      <w:pPr>
        <w:keepNext/>
        <w:spacing w:afterLines="100" w:after="240"/>
        <w:ind w:firstLine="720"/>
        <w:contextualSpacing/>
        <w:jc w:val="both"/>
        <w:rPr>
          <w:sz w:val="26"/>
          <w:szCs w:val="26"/>
          <w:lang w:val="lv-LV"/>
        </w:rPr>
      </w:pPr>
      <w:r w:rsidRPr="00FD4572">
        <w:rPr>
          <w:sz w:val="26"/>
          <w:szCs w:val="26"/>
          <w:lang w:val="lv-LV"/>
        </w:rPr>
        <w:t>Nacionālās kultūras mantojuma pārvaldes finansējums no “Kultūras pieminekļu konservācijas un restaurācijas programma 20</w:t>
      </w:r>
      <w:r w:rsidR="00771705" w:rsidRPr="00FD4572">
        <w:rPr>
          <w:sz w:val="26"/>
          <w:szCs w:val="26"/>
          <w:lang w:val="lv-LV"/>
        </w:rPr>
        <w:t>20</w:t>
      </w:r>
      <w:r w:rsidRPr="00FD4572">
        <w:rPr>
          <w:sz w:val="26"/>
          <w:szCs w:val="26"/>
          <w:lang w:val="lv-LV"/>
        </w:rPr>
        <w:t xml:space="preserve">.gadam” </w:t>
      </w:r>
      <w:r w:rsidR="00A34F92" w:rsidRPr="00FD4572">
        <w:rPr>
          <w:sz w:val="26"/>
          <w:szCs w:val="26"/>
          <w:lang w:val="lv-LV"/>
        </w:rPr>
        <w:t xml:space="preserve">36 000 </w:t>
      </w:r>
      <w:proofErr w:type="spellStart"/>
      <w:r w:rsidR="00A34F92" w:rsidRPr="00FD4572">
        <w:rPr>
          <w:i/>
          <w:iCs/>
          <w:sz w:val="26"/>
          <w:szCs w:val="26"/>
          <w:lang w:val="lv-LV"/>
        </w:rPr>
        <w:t>euro</w:t>
      </w:r>
      <w:proofErr w:type="spellEnd"/>
      <w:r w:rsidR="00A34F92" w:rsidRPr="00FD4572">
        <w:rPr>
          <w:sz w:val="26"/>
          <w:szCs w:val="26"/>
          <w:lang w:val="lv-LV"/>
        </w:rPr>
        <w:t xml:space="preserve"> apmērā </w:t>
      </w:r>
      <w:r w:rsidRPr="00FD4572">
        <w:rPr>
          <w:sz w:val="26"/>
          <w:szCs w:val="26"/>
          <w:lang w:val="lv-LV"/>
        </w:rPr>
        <w:t xml:space="preserve">Rīgas </w:t>
      </w:r>
      <w:r w:rsidR="00A34F92" w:rsidRPr="00FD4572">
        <w:rPr>
          <w:sz w:val="26"/>
          <w:szCs w:val="26"/>
          <w:lang w:val="lv-LV"/>
        </w:rPr>
        <w:t xml:space="preserve">Brāļu kapu ansambļa </w:t>
      </w:r>
      <w:r w:rsidRPr="00FD4572">
        <w:rPr>
          <w:sz w:val="26"/>
          <w:szCs w:val="26"/>
          <w:lang w:val="lv-LV"/>
        </w:rPr>
        <w:t xml:space="preserve">centrālā kapu lauka </w:t>
      </w:r>
      <w:r w:rsidR="00A34F92" w:rsidRPr="00FD4572">
        <w:rPr>
          <w:sz w:val="26"/>
          <w:szCs w:val="26"/>
          <w:lang w:val="lv-LV"/>
        </w:rPr>
        <w:t>dienvidu</w:t>
      </w:r>
      <w:r w:rsidRPr="00FD4572">
        <w:rPr>
          <w:sz w:val="26"/>
          <w:szCs w:val="26"/>
          <w:lang w:val="lv-LV"/>
        </w:rPr>
        <w:t xml:space="preserve"> sektora restaurācijai</w:t>
      </w:r>
      <w:r w:rsidR="00007D80" w:rsidRPr="00FD4572">
        <w:rPr>
          <w:sz w:val="26"/>
          <w:szCs w:val="26"/>
          <w:lang w:val="lv-LV"/>
        </w:rPr>
        <w:t>.</w:t>
      </w:r>
    </w:p>
    <w:p w14:paraId="0DDEB61A" w14:textId="5BF536BD" w:rsidR="00007D80" w:rsidRPr="00FD4572" w:rsidRDefault="00007D80" w:rsidP="009A73B4">
      <w:pPr>
        <w:spacing w:afterLines="100" w:after="240"/>
        <w:ind w:firstLine="720"/>
        <w:contextualSpacing/>
        <w:jc w:val="both"/>
        <w:rPr>
          <w:sz w:val="26"/>
          <w:szCs w:val="26"/>
          <w:lang w:val="lv-LV"/>
        </w:rPr>
      </w:pPr>
      <w:r w:rsidRPr="00FD4572">
        <w:rPr>
          <w:sz w:val="26"/>
          <w:szCs w:val="26"/>
          <w:lang w:val="lv-LV"/>
        </w:rPr>
        <w:t>Nacionālās kultūras mantojuma pārvaldes finansējums</w:t>
      </w:r>
      <w:r w:rsidR="00ED78FE" w:rsidRPr="00FD4572">
        <w:rPr>
          <w:sz w:val="26"/>
          <w:szCs w:val="26"/>
          <w:lang w:val="lv-LV"/>
        </w:rPr>
        <w:t xml:space="preserve"> 11 974,31 </w:t>
      </w:r>
      <w:proofErr w:type="spellStart"/>
      <w:r w:rsidR="00ED78FE" w:rsidRPr="00FD4572">
        <w:rPr>
          <w:i/>
          <w:iCs/>
          <w:sz w:val="26"/>
          <w:szCs w:val="26"/>
          <w:lang w:val="lv-LV"/>
        </w:rPr>
        <w:t>euro</w:t>
      </w:r>
      <w:proofErr w:type="spellEnd"/>
      <w:r w:rsidRPr="00FD4572">
        <w:rPr>
          <w:sz w:val="26"/>
          <w:szCs w:val="26"/>
          <w:lang w:val="lv-LV"/>
        </w:rPr>
        <w:t xml:space="preserve"> </w:t>
      </w:r>
      <w:r w:rsidR="00ED78FE" w:rsidRPr="00FD4572">
        <w:rPr>
          <w:sz w:val="26"/>
          <w:szCs w:val="26"/>
          <w:lang w:val="lv-LV"/>
        </w:rPr>
        <w:t xml:space="preserve">apmērā </w:t>
      </w:r>
      <w:r w:rsidRPr="00FD4572">
        <w:rPr>
          <w:sz w:val="26"/>
          <w:szCs w:val="26"/>
          <w:lang w:val="lv-LV"/>
        </w:rPr>
        <w:t>no “Kultūras pieminekļu konservācijas un restaurācijas programma 2020.</w:t>
      </w:r>
      <w:r w:rsidR="00D421A8" w:rsidRPr="00FD4572">
        <w:rPr>
          <w:sz w:val="26"/>
          <w:szCs w:val="26"/>
          <w:lang w:val="lv-LV"/>
        </w:rPr>
        <w:t> </w:t>
      </w:r>
      <w:r w:rsidRPr="00FD4572">
        <w:rPr>
          <w:sz w:val="26"/>
          <w:szCs w:val="26"/>
          <w:lang w:val="lv-LV"/>
        </w:rPr>
        <w:t>gadam” un pamatojoties uz Ministru kabineta 2020.</w:t>
      </w:r>
      <w:r w:rsidR="00D421A8" w:rsidRPr="00FD4572">
        <w:rPr>
          <w:sz w:val="26"/>
          <w:szCs w:val="26"/>
          <w:lang w:val="lv-LV"/>
        </w:rPr>
        <w:t> </w:t>
      </w:r>
      <w:r w:rsidRPr="00FD4572">
        <w:rPr>
          <w:sz w:val="26"/>
          <w:szCs w:val="26"/>
          <w:lang w:val="lv-LV"/>
        </w:rPr>
        <w:t>gada 18.</w:t>
      </w:r>
      <w:r w:rsidR="00D421A8" w:rsidRPr="00FD4572">
        <w:rPr>
          <w:sz w:val="26"/>
          <w:szCs w:val="26"/>
          <w:lang w:val="lv-LV"/>
        </w:rPr>
        <w:t> jūnija</w:t>
      </w:r>
      <w:r w:rsidRPr="00FD4572">
        <w:rPr>
          <w:sz w:val="26"/>
          <w:szCs w:val="26"/>
          <w:lang w:val="lv-LV"/>
        </w:rPr>
        <w:t xml:space="preserve"> rīkojuma Nr.339 “Par finanšu līdzekļu piešķirša</w:t>
      </w:r>
      <w:r w:rsidR="00D421A8" w:rsidRPr="00FD4572">
        <w:rPr>
          <w:sz w:val="26"/>
          <w:szCs w:val="26"/>
          <w:lang w:val="lv-LV"/>
        </w:rPr>
        <w:t>nu no valsts budžeta programmas</w:t>
      </w:r>
      <w:r w:rsidRPr="00FD4572">
        <w:rPr>
          <w:sz w:val="26"/>
          <w:szCs w:val="26"/>
          <w:lang w:val="lv-LV"/>
        </w:rPr>
        <w:t xml:space="preserve"> “Līdzekļi nep</w:t>
      </w:r>
      <w:r w:rsidR="0057456C" w:rsidRPr="00FD4572">
        <w:rPr>
          <w:sz w:val="26"/>
          <w:szCs w:val="26"/>
          <w:lang w:val="lv-LV"/>
        </w:rPr>
        <w:t>a</w:t>
      </w:r>
      <w:r w:rsidRPr="00FD4572">
        <w:rPr>
          <w:sz w:val="26"/>
          <w:szCs w:val="26"/>
          <w:lang w:val="lv-LV"/>
        </w:rPr>
        <w:t>redzētiem gadījumiem</w:t>
      </w:r>
      <w:r w:rsidR="00ED78FE" w:rsidRPr="00FD4572">
        <w:rPr>
          <w:sz w:val="26"/>
          <w:szCs w:val="26"/>
          <w:lang w:val="lv-LV"/>
        </w:rPr>
        <w:t xml:space="preserve">”” nolūkā sniegt atbalstu Covid-19 pandēmijas izraisītās krīzes radīto negatīvo seku ietekmes mazināšanai kultūras pieminekļu aizsardzības nozarē un </w:t>
      </w:r>
      <w:r w:rsidR="00ED78FE" w:rsidRPr="00FD4572">
        <w:rPr>
          <w:sz w:val="26"/>
          <w:szCs w:val="26"/>
          <w:lang w:val="lv-LV"/>
        </w:rPr>
        <w:lastRenderedPageBreak/>
        <w:t xml:space="preserve">paredzēto mērķfinansējumu nozīmīgu personu (kultūras dižgaru kapa vietu) piemiņas vietu konservācijai, preventīvajai konservācijai un restaurācijai. </w:t>
      </w:r>
    </w:p>
    <w:p w14:paraId="78D644AB" w14:textId="6B148928" w:rsidR="00374ECC" w:rsidRPr="00FD4572" w:rsidRDefault="00374ECC" w:rsidP="009A73B4">
      <w:pPr>
        <w:spacing w:afterLines="100" w:after="240"/>
        <w:ind w:firstLine="720"/>
        <w:contextualSpacing/>
        <w:jc w:val="both"/>
        <w:rPr>
          <w:sz w:val="26"/>
          <w:szCs w:val="26"/>
          <w:lang w:val="lv-LV"/>
        </w:rPr>
      </w:pPr>
      <w:r w:rsidRPr="00FD4572">
        <w:rPr>
          <w:sz w:val="26"/>
          <w:szCs w:val="26"/>
          <w:lang w:val="lv-LV"/>
        </w:rPr>
        <w:t xml:space="preserve">Latvijas Republikas Kultūras ministrijas finansējums 100 000 </w:t>
      </w:r>
      <w:proofErr w:type="spellStart"/>
      <w:r w:rsidRPr="00FD4572">
        <w:rPr>
          <w:i/>
          <w:iCs/>
          <w:sz w:val="26"/>
          <w:szCs w:val="26"/>
          <w:lang w:val="lv-LV"/>
        </w:rPr>
        <w:t>euro</w:t>
      </w:r>
      <w:proofErr w:type="spellEnd"/>
      <w:r w:rsidRPr="00FD4572">
        <w:rPr>
          <w:i/>
          <w:iCs/>
          <w:sz w:val="26"/>
          <w:szCs w:val="26"/>
          <w:lang w:val="lv-LV"/>
        </w:rPr>
        <w:t xml:space="preserve"> </w:t>
      </w:r>
      <w:r w:rsidRPr="00FD4572">
        <w:rPr>
          <w:sz w:val="26"/>
          <w:szCs w:val="26"/>
          <w:lang w:val="lv-LV"/>
        </w:rPr>
        <w:t>apmērā projekta “Brīvības pieminekļa izgaismošana” īstenošanai.</w:t>
      </w:r>
    </w:p>
    <w:p w14:paraId="75901EB4" w14:textId="512EDC1A" w:rsidR="00C2391F" w:rsidRPr="00FD4572" w:rsidRDefault="00C2391F" w:rsidP="00C2391F">
      <w:pPr>
        <w:keepNext/>
        <w:spacing w:afterLines="100" w:after="240"/>
        <w:ind w:firstLine="720"/>
        <w:contextualSpacing/>
        <w:jc w:val="both"/>
        <w:rPr>
          <w:sz w:val="26"/>
          <w:szCs w:val="26"/>
          <w:lang w:val="lv-LV"/>
        </w:rPr>
      </w:pPr>
      <w:r w:rsidRPr="00FD4572">
        <w:rPr>
          <w:sz w:val="26"/>
          <w:szCs w:val="26"/>
          <w:lang w:val="lv-LV"/>
        </w:rPr>
        <w:t>Valsts Kultūrkapitāla fonda finansējums</w:t>
      </w:r>
      <w:r w:rsidR="001A186E" w:rsidRPr="00FD4572">
        <w:rPr>
          <w:sz w:val="26"/>
          <w:szCs w:val="26"/>
          <w:lang w:val="lv-LV"/>
        </w:rPr>
        <w:t xml:space="preserve"> 4</w:t>
      </w:r>
      <w:r w:rsidR="00D421A8" w:rsidRPr="00FD4572">
        <w:rPr>
          <w:sz w:val="26"/>
          <w:szCs w:val="26"/>
          <w:lang w:val="lv-LV"/>
        </w:rPr>
        <w:t> </w:t>
      </w:r>
      <w:r w:rsidR="001A186E" w:rsidRPr="00FD4572">
        <w:rPr>
          <w:sz w:val="26"/>
          <w:szCs w:val="26"/>
          <w:lang w:val="lv-LV"/>
        </w:rPr>
        <w:t xml:space="preserve">233 </w:t>
      </w:r>
      <w:proofErr w:type="spellStart"/>
      <w:r w:rsidR="001A186E" w:rsidRPr="00FD4572">
        <w:rPr>
          <w:i/>
          <w:iCs/>
          <w:sz w:val="26"/>
          <w:szCs w:val="26"/>
          <w:lang w:val="lv-LV"/>
        </w:rPr>
        <w:t>euro</w:t>
      </w:r>
      <w:proofErr w:type="spellEnd"/>
      <w:r w:rsidR="001A186E" w:rsidRPr="00FD4572">
        <w:rPr>
          <w:i/>
          <w:iCs/>
          <w:sz w:val="26"/>
          <w:szCs w:val="26"/>
          <w:lang w:val="lv-LV"/>
        </w:rPr>
        <w:t xml:space="preserve"> </w:t>
      </w:r>
      <w:r w:rsidR="001A186E" w:rsidRPr="00FD4572">
        <w:rPr>
          <w:sz w:val="26"/>
          <w:szCs w:val="26"/>
          <w:lang w:val="lv-LV"/>
        </w:rPr>
        <w:t>apmērā</w:t>
      </w:r>
      <w:r w:rsidRPr="00FD4572">
        <w:rPr>
          <w:sz w:val="26"/>
          <w:szCs w:val="26"/>
          <w:lang w:val="lv-LV"/>
        </w:rPr>
        <w:t xml:space="preserve"> </w:t>
      </w:r>
      <w:r w:rsidR="001A186E" w:rsidRPr="00FD4572">
        <w:rPr>
          <w:sz w:val="26"/>
          <w:szCs w:val="26"/>
          <w:lang w:val="lv-LV"/>
        </w:rPr>
        <w:t>projektam “Fotoizstādes “Brīvības piemineklis – veltījums Latvijai” eksponēšana Sanktpēterburgā un Viļņā”.</w:t>
      </w:r>
    </w:p>
    <w:p w14:paraId="0462ECEC" w14:textId="04115171" w:rsidR="00C2391F" w:rsidRPr="00FD4572" w:rsidRDefault="00C2391F" w:rsidP="0081202E">
      <w:pPr>
        <w:spacing w:afterLines="100" w:after="240"/>
        <w:ind w:firstLine="720"/>
        <w:contextualSpacing/>
        <w:jc w:val="both"/>
        <w:rPr>
          <w:sz w:val="26"/>
          <w:szCs w:val="26"/>
          <w:lang w:val="lv-LV"/>
        </w:rPr>
      </w:pPr>
      <w:r w:rsidRPr="00FD4572">
        <w:rPr>
          <w:sz w:val="26"/>
          <w:szCs w:val="26"/>
          <w:lang w:val="lv-LV"/>
        </w:rPr>
        <w:t xml:space="preserve">Speciālā budžeta (ziedojumi) naudas līdzekļi gada sākumā </w:t>
      </w:r>
      <w:r w:rsidR="00D421A8" w:rsidRPr="00FD4572">
        <w:rPr>
          <w:sz w:val="26"/>
          <w:szCs w:val="26"/>
          <w:lang w:val="lv-LV"/>
        </w:rPr>
        <w:t>12 </w:t>
      </w:r>
      <w:r w:rsidR="00166DC7" w:rsidRPr="00FD4572">
        <w:rPr>
          <w:sz w:val="26"/>
          <w:szCs w:val="26"/>
          <w:lang w:val="lv-LV"/>
        </w:rPr>
        <w:t>351</w:t>
      </w:r>
      <w:r w:rsidRPr="00FD4572">
        <w:rPr>
          <w:sz w:val="26"/>
          <w:szCs w:val="26"/>
          <w:lang w:val="lv-LV"/>
        </w:rPr>
        <w:t xml:space="preserve"> </w:t>
      </w:r>
      <w:proofErr w:type="spellStart"/>
      <w:r w:rsidRPr="00FD4572">
        <w:rPr>
          <w:i/>
          <w:sz w:val="26"/>
          <w:szCs w:val="26"/>
          <w:lang w:val="lv-LV"/>
        </w:rPr>
        <w:t>euro</w:t>
      </w:r>
      <w:proofErr w:type="spellEnd"/>
      <w:r w:rsidRPr="00FD4572">
        <w:rPr>
          <w:i/>
          <w:sz w:val="26"/>
          <w:szCs w:val="26"/>
          <w:lang w:val="lv-LV"/>
        </w:rPr>
        <w:t>.</w:t>
      </w:r>
      <w:r w:rsidRPr="00FD4572">
        <w:rPr>
          <w:sz w:val="26"/>
          <w:szCs w:val="26"/>
          <w:lang w:val="lv-LV"/>
        </w:rPr>
        <w:t xml:space="preserve"> </w:t>
      </w:r>
      <w:r w:rsidR="00230C7F" w:rsidRPr="00FD4572">
        <w:rPr>
          <w:sz w:val="26"/>
          <w:szCs w:val="26"/>
          <w:lang w:val="lv-LV"/>
        </w:rPr>
        <w:t xml:space="preserve">Saņemts ziedojums no Evas </w:t>
      </w:r>
      <w:proofErr w:type="spellStart"/>
      <w:r w:rsidR="00230C7F" w:rsidRPr="00FD4572">
        <w:rPr>
          <w:sz w:val="26"/>
          <w:szCs w:val="26"/>
          <w:lang w:val="lv-LV"/>
        </w:rPr>
        <w:t>Gauderer</w:t>
      </w:r>
      <w:proofErr w:type="spellEnd"/>
      <w:r w:rsidR="00230C7F" w:rsidRPr="00FD4572">
        <w:rPr>
          <w:sz w:val="26"/>
          <w:szCs w:val="26"/>
          <w:lang w:val="lv-LV"/>
        </w:rPr>
        <w:t xml:space="preserve"> (Vācija) 1</w:t>
      </w:r>
      <w:r w:rsidR="00D421A8" w:rsidRPr="00FD4572">
        <w:rPr>
          <w:sz w:val="26"/>
          <w:szCs w:val="26"/>
          <w:lang w:val="lv-LV"/>
        </w:rPr>
        <w:t> </w:t>
      </w:r>
      <w:r w:rsidR="00230C7F" w:rsidRPr="00FD4572">
        <w:rPr>
          <w:sz w:val="26"/>
          <w:szCs w:val="26"/>
          <w:lang w:val="lv-LV"/>
        </w:rPr>
        <w:t xml:space="preserve">350 </w:t>
      </w:r>
      <w:proofErr w:type="spellStart"/>
      <w:r w:rsidR="00230C7F" w:rsidRPr="00FD4572">
        <w:rPr>
          <w:i/>
          <w:iCs/>
          <w:sz w:val="26"/>
          <w:szCs w:val="26"/>
          <w:lang w:val="lv-LV"/>
        </w:rPr>
        <w:t>euro</w:t>
      </w:r>
      <w:proofErr w:type="spellEnd"/>
      <w:r w:rsidR="00230C7F" w:rsidRPr="00FD4572">
        <w:rPr>
          <w:sz w:val="26"/>
          <w:szCs w:val="26"/>
          <w:lang w:val="lv-LV"/>
        </w:rPr>
        <w:t xml:space="preserve"> apmērā </w:t>
      </w:r>
      <w:proofErr w:type="spellStart"/>
      <w:r w:rsidR="00D421A8" w:rsidRPr="00FD4572">
        <w:rPr>
          <w:sz w:val="26"/>
          <w:szCs w:val="26"/>
          <w:lang w:val="lv-LV"/>
        </w:rPr>
        <w:t>Pfulu</w:t>
      </w:r>
      <w:proofErr w:type="spellEnd"/>
      <w:r w:rsidR="00D421A8" w:rsidRPr="00FD4572">
        <w:rPr>
          <w:sz w:val="26"/>
          <w:szCs w:val="26"/>
          <w:lang w:val="lv-LV"/>
        </w:rPr>
        <w:t xml:space="preserve"> un </w:t>
      </w:r>
      <w:proofErr w:type="spellStart"/>
      <w:r w:rsidR="00230C7F" w:rsidRPr="00FD4572">
        <w:rPr>
          <w:sz w:val="26"/>
          <w:szCs w:val="26"/>
          <w:lang w:val="lv-LV"/>
        </w:rPr>
        <w:t>Gaudereru</w:t>
      </w:r>
      <w:proofErr w:type="spellEnd"/>
      <w:r w:rsidR="00230C7F" w:rsidRPr="00FD4572">
        <w:rPr>
          <w:sz w:val="26"/>
          <w:szCs w:val="26"/>
          <w:lang w:val="lv-LV"/>
        </w:rPr>
        <w:t xml:space="preserve"> dzimtas kapa vietas restaurācijai Lielajos kapos</w:t>
      </w:r>
      <w:r w:rsidR="00166DC7" w:rsidRPr="00FD4572">
        <w:rPr>
          <w:sz w:val="26"/>
          <w:szCs w:val="26"/>
          <w:lang w:val="lv-LV"/>
        </w:rPr>
        <w:t xml:space="preserve"> un </w:t>
      </w:r>
      <w:r w:rsidR="009C01AF" w:rsidRPr="00FD4572">
        <w:rPr>
          <w:sz w:val="26"/>
          <w:szCs w:val="26"/>
          <w:lang w:val="lv-LV"/>
        </w:rPr>
        <w:t xml:space="preserve">Maigas </w:t>
      </w:r>
      <w:proofErr w:type="spellStart"/>
      <w:r w:rsidR="009C01AF" w:rsidRPr="00FD4572">
        <w:rPr>
          <w:sz w:val="26"/>
          <w:szCs w:val="26"/>
          <w:lang w:val="lv-LV"/>
        </w:rPr>
        <w:t>Darmanes</w:t>
      </w:r>
      <w:proofErr w:type="spellEnd"/>
      <w:r w:rsidR="009C01AF" w:rsidRPr="00FD4572">
        <w:rPr>
          <w:sz w:val="26"/>
          <w:szCs w:val="26"/>
          <w:lang w:val="lv-LV"/>
        </w:rPr>
        <w:t xml:space="preserve"> </w:t>
      </w:r>
      <w:r w:rsidR="00166DC7" w:rsidRPr="00FD4572">
        <w:rPr>
          <w:sz w:val="26"/>
          <w:szCs w:val="26"/>
          <w:lang w:val="lv-LV"/>
        </w:rPr>
        <w:t xml:space="preserve">ziedojums </w:t>
      </w:r>
      <w:proofErr w:type="spellStart"/>
      <w:r w:rsidR="00166DC7" w:rsidRPr="00FD4572">
        <w:rPr>
          <w:sz w:val="26"/>
          <w:szCs w:val="26"/>
          <w:lang w:val="lv-LV"/>
        </w:rPr>
        <w:t>Sudrabkalniņa</w:t>
      </w:r>
      <w:proofErr w:type="spellEnd"/>
      <w:r w:rsidR="00166DC7" w:rsidRPr="00FD4572">
        <w:rPr>
          <w:sz w:val="26"/>
          <w:szCs w:val="26"/>
          <w:lang w:val="lv-LV"/>
        </w:rPr>
        <w:t xml:space="preserve"> piemineklim 40 </w:t>
      </w:r>
      <w:proofErr w:type="spellStart"/>
      <w:r w:rsidR="00166DC7" w:rsidRPr="00FD4572">
        <w:rPr>
          <w:i/>
          <w:iCs/>
          <w:sz w:val="26"/>
          <w:szCs w:val="26"/>
          <w:lang w:val="lv-LV"/>
        </w:rPr>
        <w:t>euro</w:t>
      </w:r>
      <w:proofErr w:type="spellEnd"/>
      <w:r w:rsidR="00166DC7" w:rsidRPr="00FD4572">
        <w:rPr>
          <w:sz w:val="26"/>
          <w:szCs w:val="26"/>
          <w:lang w:val="lv-LV"/>
        </w:rPr>
        <w:t xml:space="preserve"> apmērā.</w:t>
      </w:r>
    </w:p>
    <w:p w14:paraId="6227DAD8" w14:textId="77777777" w:rsidR="00C2391F" w:rsidRPr="00FD4572" w:rsidRDefault="00C2391F" w:rsidP="00C2391F">
      <w:pPr>
        <w:spacing w:afterLines="100" w:after="240"/>
        <w:ind w:firstLine="720"/>
        <w:contextualSpacing/>
        <w:jc w:val="both"/>
        <w:rPr>
          <w:b/>
          <w:sz w:val="26"/>
          <w:szCs w:val="26"/>
          <w:highlight w:val="yellow"/>
          <w:lang w:val="lv-LV"/>
        </w:rPr>
      </w:pPr>
    </w:p>
    <w:p w14:paraId="2E038AC1" w14:textId="0A8BB5B9" w:rsidR="00C2391F" w:rsidRPr="00FD4572" w:rsidRDefault="00C2391F" w:rsidP="00C2391F">
      <w:pPr>
        <w:keepNext/>
        <w:spacing w:afterLines="100" w:after="240"/>
        <w:jc w:val="both"/>
        <w:rPr>
          <w:b/>
          <w:sz w:val="26"/>
          <w:szCs w:val="26"/>
          <w:lang w:val="lv-LV"/>
        </w:rPr>
      </w:pPr>
      <w:r w:rsidRPr="00FD4572">
        <w:rPr>
          <w:b/>
          <w:sz w:val="26"/>
          <w:szCs w:val="26"/>
          <w:lang w:val="lv-LV"/>
        </w:rPr>
        <w:t>3. 20</w:t>
      </w:r>
      <w:r w:rsidR="00771705" w:rsidRPr="00FD4572">
        <w:rPr>
          <w:b/>
          <w:sz w:val="26"/>
          <w:szCs w:val="26"/>
          <w:lang w:val="lv-LV"/>
        </w:rPr>
        <w:t>20</w:t>
      </w:r>
      <w:r w:rsidR="00D421A8" w:rsidRPr="00FD4572">
        <w:rPr>
          <w:b/>
          <w:sz w:val="26"/>
          <w:szCs w:val="26"/>
          <w:lang w:val="lv-LV"/>
        </w:rPr>
        <w:t>. </w:t>
      </w:r>
      <w:r w:rsidRPr="00FD4572">
        <w:rPr>
          <w:b/>
          <w:sz w:val="26"/>
          <w:szCs w:val="26"/>
          <w:lang w:val="lv-LV"/>
        </w:rPr>
        <w:t xml:space="preserve">gada darbības plāns un tā izpildes novērtējums </w:t>
      </w:r>
    </w:p>
    <w:p w14:paraId="58EED25F" w14:textId="77777777" w:rsidR="00C2391F" w:rsidRPr="00FD4572" w:rsidRDefault="00C2391F" w:rsidP="00C2391F">
      <w:pPr>
        <w:keepNext/>
        <w:spacing w:afterLines="100" w:after="240"/>
        <w:jc w:val="both"/>
        <w:rPr>
          <w:b/>
          <w:sz w:val="26"/>
          <w:szCs w:val="26"/>
          <w:lang w:val="lv-LV"/>
        </w:rPr>
      </w:pPr>
      <w:r w:rsidRPr="00FD4572">
        <w:rPr>
          <w:b/>
          <w:sz w:val="26"/>
          <w:szCs w:val="26"/>
          <w:lang w:val="lv-LV"/>
        </w:rPr>
        <w:t xml:space="preserve">3.1. Rīgas sabiedrisko pieminekļu uzturēšana un restaurācija </w:t>
      </w:r>
    </w:p>
    <w:p w14:paraId="5D09728F" w14:textId="441B86E5" w:rsidR="00C2391F" w:rsidRPr="00FD4572" w:rsidRDefault="00C2391F" w:rsidP="00C2391F">
      <w:pPr>
        <w:keepNext/>
        <w:spacing w:afterLines="100" w:after="240"/>
        <w:ind w:firstLine="720"/>
        <w:jc w:val="both"/>
        <w:rPr>
          <w:sz w:val="26"/>
          <w:szCs w:val="26"/>
          <w:lang w:val="lv-LV"/>
        </w:rPr>
      </w:pPr>
      <w:r w:rsidRPr="00FD4572">
        <w:rPr>
          <w:sz w:val="26"/>
          <w:szCs w:val="26"/>
          <w:lang w:val="lv-LV"/>
        </w:rPr>
        <w:t xml:space="preserve">Aģentūras valdījumā un bilancē ir </w:t>
      </w:r>
      <w:r w:rsidR="00D108FC" w:rsidRPr="00FD4572">
        <w:rPr>
          <w:sz w:val="26"/>
          <w:szCs w:val="26"/>
          <w:lang w:val="lv-LV"/>
        </w:rPr>
        <w:t>137</w:t>
      </w:r>
      <w:r w:rsidRPr="00FD4572">
        <w:rPr>
          <w:sz w:val="26"/>
          <w:szCs w:val="26"/>
          <w:lang w:val="lv-LV"/>
        </w:rPr>
        <w:t xml:space="preserve"> pieminekļi (t.sk. Brīvības piemineklis un Rīgas Brāļu kapi, memoriāli, vēsturiskie un jaunie uzstādītie pieminekļi, dekoratīvas skulptūras, vides objekti, piemiņas zīmes, piemiņas plāksnes, kapa pieminekļi).</w:t>
      </w:r>
    </w:p>
    <w:p w14:paraId="4E7CAEF1" w14:textId="77777777" w:rsidR="00C2391F" w:rsidRPr="00FD4572" w:rsidRDefault="00C2391F" w:rsidP="00C2391F">
      <w:pPr>
        <w:jc w:val="both"/>
        <w:rPr>
          <w:sz w:val="26"/>
          <w:szCs w:val="26"/>
          <w:lang w:val="lv-LV"/>
        </w:rPr>
      </w:pPr>
      <w:r w:rsidRPr="00FD4572">
        <w:rPr>
          <w:sz w:val="26"/>
          <w:szCs w:val="26"/>
          <w:lang w:val="lv-LV"/>
        </w:rPr>
        <w:t>20</w:t>
      </w:r>
      <w:r w:rsidR="00771705" w:rsidRPr="00FD4572">
        <w:rPr>
          <w:sz w:val="26"/>
          <w:szCs w:val="26"/>
          <w:lang w:val="lv-LV"/>
        </w:rPr>
        <w:t>20</w:t>
      </w:r>
      <w:r w:rsidRPr="00FD4572">
        <w:rPr>
          <w:sz w:val="26"/>
          <w:szCs w:val="26"/>
          <w:lang w:val="lv-LV"/>
        </w:rPr>
        <w:t xml:space="preserve">. gadā paveiktie darbi:  </w:t>
      </w:r>
    </w:p>
    <w:p w14:paraId="205028F9" w14:textId="77777777" w:rsidR="00C2391F" w:rsidRPr="00FD4572" w:rsidRDefault="00C2391F" w:rsidP="00C2391F">
      <w:pPr>
        <w:jc w:val="both"/>
        <w:rPr>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237"/>
        <w:gridCol w:w="2126"/>
      </w:tblGrid>
      <w:tr w:rsidR="00C2391F" w:rsidRPr="00FD4572" w14:paraId="3751FF1B" w14:textId="77777777" w:rsidTr="00C2391F">
        <w:tc>
          <w:tcPr>
            <w:tcW w:w="817" w:type="dxa"/>
            <w:tcBorders>
              <w:top w:val="single" w:sz="4" w:space="0" w:color="auto"/>
              <w:left w:val="single" w:sz="4" w:space="0" w:color="auto"/>
              <w:bottom w:val="single" w:sz="4" w:space="0" w:color="auto"/>
              <w:right w:val="single" w:sz="4" w:space="0" w:color="auto"/>
            </w:tcBorders>
            <w:hideMark/>
          </w:tcPr>
          <w:p w14:paraId="3E408EA1" w14:textId="77777777" w:rsidR="00C2391F" w:rsidRPr="00FD4572" w:rsidRDefault="00C2391F">
            <w:pPr>
              <w:spacing w:line="256" w:lineRule="auto"/>
              <w:jc w:val="both"/>
              <w:rPr>
                <w:sz w:val="26"/>
                <w:szCs w:val="26"/>
                <w:lang w:val="lv-LV" w:eastAsia="en-US"/>
              </w:rPr>
            </w:pPr>
            <w:r w:rsidRPr="00FD4572">
              <w:rPr>
                <w:sz w:val="26"/>
                <w:szCs w:val="26"/>
                <w:lang w:val="lv-LV" w:eastAsia="en-US"/>
              </w:rPr>
              <w:t>Nr.</w:t>
            </w:r>
          </w:p>
        </w:tc>
        <w:tc>
          <w:tcPr>
            <w:tcW w:w="6237" w:type="dxa"/>
            <w:tcBorders>
              <w:top w:val="single" w:sz="4" w:space="0" w:color="auto"/>
              <w:left w:val="single" w:sz="4" w:space="0" w:color="auto"/>
              <w:bottom w:val="single" w:sz="4" w:space="0" w:color="auto"/>
              <w:right w:val="single" w:sz="4" w:space="0" w:color="auto"/>
            </w:tcBorders>
            <w:hideMark/>
          </w:tcPr>
          <w:p w14:paraId="4DAC9CD7" w14:textId="77777777" w:rsidR="00C2391F" w:rsidRPr="00FD4572" w:rsidRDefault="00C2391F">
            <w:pPr>
              <w:spacing w:line="256" w:lineRule="auto"/>
              <w:jc w:val="both"/>
              <w:rPr>
                <w:sz w:val="26"/>
                <w:szCs w:val="26"/>
                <w:lang w:val="lv-LV" w:eastAsia="en-US"/>
              </w:rPr>
            </w:pPr>
            <w:r w:rsidRPr="00FD4572">
              <w:rPr>
                <w:sz w:val="26"/>
                <w:szCs w:val="26"/>
                <w:lang w:val="lv-LV" w:eastAsia="en-US"/>
              </w:rPr>
              <w:t>OBJEKTS</w:t>
            </w:r>
          </w:p>
        </w:tc>
        <w:tc>
          <w:tcPr>
            <w:tcW w:w="2126" w:type="dxa"/>
            <w:tcBorders>
              <w:top w:val="single" w:sz="4" w:space="0" w:color="auto"/>
              <w:left w:val="single" w:sz="4" w:space="0" w:color="auto"/>
              <w:bottom w:val="single" w:sz="4" w:space="0" w:color="auto"/>
              <w:right w:val="single" w:sz="4" w:space="0" w:color="auto"/>
            </w:tcBorders>
          </w:tcPr>
          <w:p w14:paraId="7209C296" w14:textId="77777777" w:rsidR="00C2391F" w:rsidRPr="00FD4572" w:rsidRDefault="00C2391F">
            <w:pPr>
              <w:spacing w:line="256" w:lineRule="auto"/>
              <w:jc w:val="both"/>
              <w:rPr>
                <w:i/>
                <w:sz w:val="26"/>
                <w:szCs w:val="26"/>
                <w:lang w:val="lv-LV" w:eastAsia="en-US"/>
              </w:rPr>
            </w:pPr>
            <w:r w:rsidRPr="00FD4572">
              <w:rPr>
                <w:sz w:val="26"/>
                <w:szCs w:val="26"/>
                <w:lang w:val="lv-LV" w:eastAsia="en-US"/>
              </w:rPr>
              <w:t xml:space="preserve">SUMMA </w:t>
            </w:r>
            <w:proofErr w:type="spellStart"/>
            <w:r w:rsidRPr="00FD4572">
              <w:rPr>
                <w:i/>
                <w:sz w:val="26"/>
                <w:szCs w:val="26"/>
                <w:lang w:val="lv-LV" w:eastAsia="en-US"/>
              </w:rPr>
              <w:t>euro</w:t>
            </w:r>
            <w:proofErr w:type="spellEnd"/>
          </w:p>
          <w:p w14:paraId="7B7AF690" w14:textId="77777777" w:rsidR="00C2391F" w:rsidRPr="00FD4572" w:rsidRDefault="00C2391F">
            <w:pPr>
              <w:spacing w:line="256" w:lineRule="auto"/>
              <w:jc w:val="both"/>
              <w:rPr>
                <w:b/>
                <w:sz w:val="26"/>
                <w:szCs w:val="26"/>
                <w:lang w:val="lv-LV" w:eastAsia="en-US"/>
              </w:rPr>
            </w:pPr>
          </w:p>
        </w:tc>
      </w:tr>
      <w:tr w:rsidR="00C2391F" w:rsidRPr="00FD4572" w14:paraId="12280EA9" w14:textId="77777777" w:rsidTr="00C2391F">
        <w:tc>
          <w:tcPr>
            <w:tcW w:w="817" w:type="dxa"/>
            <w:tcBorders>
              <w:top w:val="single" w:sz="4" w:space="0" w:color="auto"/>
              <w:left w:val="single" w:sz="4" w:space="0" w:color="auto"/>
              <w:bottom w:val="single" w:sz="4" w:space="0" w:color="auto"/>
              <w:right w:val="single" w:sz="4" w:space="0" w:color="auto"/>
            </w:tcBorders>
            <w:hideMark/>
          </w:tcPr>
          <w:p w14:paraId="5FB46DF9" w14:textId="77777777" w:rsidR="00C2391F" w:rsidRPr="00FD4572" w:rsidRDefault="00C2391F">
            <w:pPr>
              <w:spacing w:line="256" w:lineRule="auto"/>
              <w:jc w:val="both"/>
              <w:rPr>
                <w:sz w:val="26"/>
                <w:szCs w:val="26"/>
                <w:lang w:val="lv-LV" w:eastAsia="en-US"/>
              </w:rPr>
            </w:pPr>
            <w:r w:rsidRPr="00FD4572">
              <w:rPr>
                <w:sz w:val="26"/>
                <w:szCs w:val="26"/>
                <w:lang w:val="lv-LV" w:eastAsia="en-US"/>
              </w:rPr>
              <w:t>1.</w:t>
            </w:r>
          </w:p>
        </w:tc>
        <w:tc>
          <w:tcPr>
            <w:tcW w:w="6237" w:type="dxa"/>
            <w:tcBorders>
              <w:top w:val="single" w:sz="4" w:space="0" w:color="auto"/>
              <w:left w:val="single" w:sz="4" w:space="0" w:color="auto"/>
              <w:bottom w:val="single" w:sz="4" w:space="0" w:color="auto"/>
              <w:right w:val="single" w:sz="4" w:space="0" w:color="auto"/>
            </w:tcBorders>
            <w:hideMark/>
          </w:tcPr>
          <w:p w14:paraId="27EBC805" w14:textId="52BD56F2" w:rsidR="00C2391F" w:rsidRPr="00FD4572" w:rsidRDefault="002E0CBB">
            <w:pPr>
              <w:keepNext/>
              <w:spacing w:afterLines="100" w:after="240" w:line="256" w:lineRule="auto"/>
              <w:jc w:val="both"/>
              <w:rPr>
                <w:b/>
                <w:sz w:val="26"/>
                <w:szCs w:val="26"/>
                <w:lang w:val="lv-LV" w:eastAsia="en-US"/>
              </w:rPr>
            </w:pPr>
            <w:r w:rsidRPr="00FD4572">
              <w:rPr>
                <w:sz w:val="26"/>
                <w:szCs w:val="26"/>
                <w:lang w:val="lv-LV" w:eastAsia="en-US"/>
              </w:rPr>
              <w:t>Izgatavots topogrāfiskais plāns, i</w:t>
            </w:r>
            <w:r w:rsidR="00970524" w:rsidRPr="00FD4572">
              <w:rPr>
                <w:sz w:val="26"/>
                <w:szCs w:val="26"/>
                <w:lang w:val="lv-LV" w:eastAsia="en-US"/>
              </w:rPr>
              <w:t xml:space="preserve">zstrādāts </w:t>
            </w:r>
            <w:r w:rsidRPr="00FD4572">
              <w:rPr>
                <w:sz w:val="26"/>
                <w:szCs w:val="26"/>
                <w:lang w:val="lv-LV" w:eastAsia="en-US"/>
              </w:rPr>
              <w:t xml:space="preserve">projekts būvkonstrukciju, ārējās elektrības, lietus kanalizācijas daļas, ārējo gāzes tīklu pārlikšanas un labiekārtojuma projekts vides objektam </w:t>
            </w:r>
            <w:r w:rsidRPr="00FD4572">
              <w:rPr>
                <w:i/>
                <w:iCs/>
                <w:sz w:val="26"/>
                <w:szCs w:val="26"/>
                <w:lang w:val="lv-LV" w:eastAsia="en-US"/>
              </w:rPr>
              <w:t>1991.gada Barikāžu piemiņas zīme</w:t>
            </w:r>
          </w:p>
        </w:tc>
        <w:tc>
          <w:tcPr>
            <w:tcW w:w="2126" w:type="dxa"/>
            <w:tcBorders>
              <w:top w:val="single" w:sz="4" w:space="0" w:color="auto"/>
              <w:left w:val="single" w:sz="4" w:space="0" w:color="auto"/>
              <w:bottom w:val="single" w:sz="4" w:space="0" w:color="auto"/>
              <w:right w:val="single" w:sz="4" w:space="0" w:color="auto"/>
            </w:tcBorders>
            <w:hideMark/>
          </w:tcPr>
          <w:p w14:paraId="1B652423" w14:textId="7FB6007C" w:rsidR="00C2391F" w:rsidRPr="00FD4572" w:rsidRDefault="002E0CBB" w:rsidP="007E35A5">
            <w:pPr>
              <w:spacing w:line="256" w:lineRule="auto"/>
              <w:jc w:val="center"/>
              <w:rPr>
                <w:sz w:val="26"/>
                <w:szCs w:val="26"/>
                <w:lang w:val="lv-LV" w:eastAsia="en-US"/>
              </w:rPr>
            </w:pPr>
            <w:r w:rsidRPr="00FD4572">
              <w:rPr>
                <w:sz w:val="26"/>
                <w:szCs w:val="26"/>
                <w:lang w:val="lv-LV" w:eastAsia="en-US"/>
              </w:rPr>
              <w:t>10 805</w:t>
            </w:r>
          </w:p>
        </w:tc>
      </w:tr>
      <w:tr w:rsidR="00C2391F" w:rsidRPr="00FD4572" w14:paraId="2C6734CC" w14:textId="77777777" w:rsidTr="00C2391F">
        <w:tc>
          <w:tcPr>
            <w:tcW w:w="817" w:type="dxa"/>
            <w:tcBorders>
              <w:top w:val="single" w:sz="4" w:space="0" w:color="auto"/>
              <w:left w:val="single" w:sz="4" w:space="0" w:color="auto"/>
              <w:bottom w:val="single" w:sz="4" w:space="0" w:color="auto"/>
              <w:right w:val="single" w:sz="4" w:space="0" w:color="auto"/>
            </w:tcBorders>
            <w:hideMark/>
          </w:tcPr>
          <w:p w14:paraId="25C728DC" w14:textId="77777777" w:rsidR="00C2391F" w:rsidRPr="00FD4572" w:rsidRDefault="00C2391F">
            <w:pPr>
              <w:spacing w:line="256" w:lineRule="auto"/>
              <w:jc w:val="both"/>
              <w:rPr>
                <w:sz w:val="26"/>
                <w:szCs w:val="26"/>
                <w:lang w:val="lv-LV" w:eastAsia="en-US"/>
              </w:rPr>
            </w:pPr>
            <w:r w:rsidRPr="00FD4572">
              <w:rPr>
                <w:sz w:val="26"/>
                <w:szCs w:val="26"/>
                <w:lang w:val="lv-LV" w:eastAsia="en-US"/>
              </w:rPr>
              <w:t>2.</w:t>
            </w:r>
          </w:p>
        </w:tc>
        <w:tc>
          <w:tcPr>
            <w:tcW w:w="6237" w:type="dxa"/>
            <w:tcBorders>
              <w:top w:val="single" w:sz="4" w:space="0" w:color="auto"/>
              <w:left w:val="single" w:sz="4" w:space="0" w:color="auto"/>
              <w:bottom w:val="single" w:sz="4" w:space="0" w:color="auto"/>
              <w:right w:val="single" w:sz="4" w:space="0" w:color="auto"/>
            </w:tcBorders>
          </w:tcPr>
          <w:p w14:paraId="647753FD" w14:textId="3572A699" w:rsidR="00C2391F" w:rsidRPr="00FD4572" w:rsidRDefault="002E0CBB">
            <w:pPr>
              <w:spacing w:line="256" w:lineRule="auto"/>
              <w:jc w:val="both"/>
              <w:rPr>
                <w:sz w:val="26"/>
                <w:szCs w:val="26"/>
                <w:lang w:val="lv-LV" w:eastAsia="en-US"/>
              </w:rPr>
            </w:pPr>
            <w:r w:rsidRPr="00FD4572">
              <w:rPr>
                <w:sz w:val="26"/>
                <w:szCs w:val="26"/>
                <w:lang w:val="lv-LV" w:eastAsia="en-US"/>
              </w:rPr>
              <w:t>Rīgas geto un Latvijas Holokausta muzeja teritorijā uzstādīta Brēmenes pilsētas dāvinātā piemiņas zīme holokausta upuriem Rīgā</w:t>
            </w:r>
          </w:p>
          <w:p w14:paraId="50DE0978" w14:textId="77777777" w:rsidR="00C2391F" w:rsidRPr="00FD4572" w:rsidRDefault="00C2391F">
            <w:pPr>
              <w:spacing w:line="256" w:lineRule="auto"/>
              <w:jc w:val="both"/>
              <w:rPr>
                <w:sz w:val="26"/>
                <w:szCs w:val="26"/>
                <w:lang w:val="lv-LV"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11E2465" w14:textId="7165EB37" w:rsidR="00C2391F" w:rsidRPr="00FD4572" w:rsidRDefault="0054117A" w:rsidP="007E35A5">
            <w:pPr>
              <w:spacing w:line="256" w:lineRule="auto"/>
              <w:jc w:val="center"/>
              <w:rPr>
                <w:sz w:val="26"/>
                <w:szCs w:val="26"/>
                <w:lang w:val="lv-LV" w:eastAsia="en-US"/>
              </w:rPr>
            </w:pPr>
            <w:r w:rsidRPr="00FD4572">
              <w:rPr>
                <w:sz w:val="26"/>
                <w:szCs w:val="26"/>
                <w:lang w:val="lv-LV" w:eastAsia="en-US"/>
              </w:rPr>
              <w:t>4533</w:t>
            </w:r>
          </w:p>
        </w:tc>
      </w:tr>
      <w:tr w:rsidR="00C2391F" w:rsidRPr="00FD4572" w14:paraId="78830486" w14:textId="77777777" w:rsidTr="00C2391F">
        <w:tc>
          <w:tcPr>
            <w:tcW w:w="817" w:type="dxa"/>
            <w:tcBorders>
              <w:top w:val="single" w:sz="4" w:space="0" w:color="auto"/>
              <w:left w:val="single" w:sz="4" w:space="0" w:color="auto"/>
              <w:bottom w:val="single" w:sz="4" w:space="0" w:color="auto"/>
              <w:right w:val="single" w:sz="4" w:space="0" w:color="auto"/>
            </w:tcBorders>
            <w:hideMark/>
          </w:tcPr>
          <w:p w14:paraId="0E614490" w14:textId="77777777" w:rsidR="00C2391F" w:rsidRPr="00FD4572" w:rsidRDefault="00C2391F">
            <w:pPr>
              <w:spacing w:line="256" w:lineRule="auto"/>
              <w:jc w:val="both"/>
              <w:rPr>
                <w:sz w:val="26"/>
                <w:szCs w:val="26"/>
                <w:lang w:val="lv-LV" w:eastAsia="en-US"/>
              </w:rPr>
            </w:pPr>
            <w:r w:rsidRPr="00FD4572">
              <w:rPr>
                <w:sz w:val="26"/>
                <w:szCs w:val="26"/>
                <w:lang w:val="lv-LV" w:eastAsia="en-US"/>
              </w:rPr>
              <w:t>3.</w:t>
            </w:r>
          </w:p>
        </w:tc>
        <w:tc>
          <w:tcPr>
            <w:tcW w:w="6237" w:type="dxa"/>
            <w:tcBorders>
              <w:top w:val="single" w:sz="4" w:space="0" w:color="auto"/>
              <w:left w:val="single" w:sz="4" w:space="0" w:color="auto"/>
              <w:bottom w:val="single" w:sz="4" w:space="0" w:color="auto"/>
              <w:right w:val="single" w:sz="4" w:space="0" w:color="auto"/>
            </w:tcBorders>
            <w:hideMark/>
          </w:tcPr>
          <w:p w14:paraId="4490029B" w14:textId="17AAE32C" w:rsidR="00C2391F" w:rsidRPr="00FD4572" w:rsidRDefault="0054117A">
            <w:pPr>
              <w:spacing w:line="256" w:lineRule="auto"/>
              <w:jc w:val="both"/>
              <w:rPr>
                <w:sz w:val="26"/>
                <w:szCs w:val="26"/>
                <w:lang w:val="lv-LV" w:eastAsia="en-US"/>
              </w:rPr>
            </w:pPr>
            <w:r w:rsidRPr="00FD4572">
              <w:rPr>
                <w:sz w:val="26"/>
                <w:szCs w:val="26"/>
                <w:lang w:val="lv-LV" w:eastAsia="en-US"/>
              </w:rPr>
              <w:t xml:space="preserve">Veikta Andreja Upīša pieminekļa aprūpe-restaurācija </w:t>
            </w:r>
          </w:p>
        </w:tc>
        <w:tc>
          <w:tcPr>
            <w:tcW w:w="2126" w:type="dxa"/>
            <w:tcBorders>
              <w:top w:val="single" w:sz="4" w:space="0" w:color="auto"/>
              <w:left w:val="single" w:sz="4" w:space="0" w:color="auto"/>
              <w:bottom w:val="single" w:sz="4" w:space="0" w:color="auto"/>
              <w:right w:val="single" w:sz="4" w:space="0" w:color="auto"/>
            </w:tcBorders>
            <w:hideMark/>
          </w:tcPr>
          <w:p w14:paraId="63C0DA49" w14:textId="66F6D5B4" w:rsidR="00C2391F" w:rsidRPr="00FD4572" w:rsidRDefault="0054117A" w:rsidP="007E35A5">
            <w:pPr>
              <w:spacing w:line="256" w:lineRule="auto"/>
              <w:jc w:val="center"/>
              <w:rPr>
                <w:sz w:val="26"/>
                <w:szCs w:val="26"/>
                <w:lang w:val="lv-LV" w:eastAsia="en-US"/>
              </w:rPr>
            </w:pPr>
            <w:r w:rsidRPr="00FD4572">
              <w:rPr>
                <w:sz w:val="26"/>
                <w:szCs w:val="26"/>
                <w:lang w:val="lv-LV" w:eastAsia="en-US"/>
              </w:rPr>
              <w:t>4839</w:t>
            </w:r>
          </w:p>
        </w:tc>
      </w:tr>
      <w:tr w:rsidR="00C2391F" w:rsidRPr="00FD4572" w14:paraId="510F76EB" w14:textId="77777777" w:rsidTr="00C2391F">
        <w:tc>
          <w:tcPr>
            <w:tcW w:w="817" w:type="dxa"/>
            <w:tcBorders>
              <w:top w:val="single" w:sz="4" w:space="0" w:color="auto"/>
              <w:left w:val="single" w:sz="4" w:space="0" w:color="auto"/>
              <w:bottom w:val="single" w:sz="4" w:space="0" w:color="auto"/>
              <w:right w:val="single" w:sz="4" w:space="0" w:color="auto"/>
            </w:tcBorders>
            <w:hideMark/>
          </w:tcPr>
          <w:p w14:paraId="555178FF" w14:textId="77777777" w:rsidR="00C2391F" w:rsidRPr="00FD4572" w:rsidRDefault="00C2391F">
            <w:pPr>
              <w:spacing w:line="256" w:lineRule="auto"/>
              <w:jc w:val="both"/>
              <w:rPr>
                <w:sz w:val="26"/>
                <w:szCs w:val="26"/>
                <w:lang w:val="lv-LV" w:eastAsia="en-US"/>
              </w:rPr>
            </w:pPr>
            <w:r w:rsidRPr="00FD4572">
              <w:rPr>
                <w:sz w:val="26"/>
                <w:szCs w:val="26"/>
                <w:lang w:val="lv-LV" w:eastAsia="en-US"/>
              </w:rPr>
              <w:t>4.</w:t>
            </w:r>
          </w:p>
        </w:tc>
        <w:tc>
          <w:tcPr>
            <w:tcW w:w="6237" w:type="dxa"/>
            <w:tcBorders>
              <w:top w:val="single" w:sz="4" w:space="0" w:color="auto"/>
              <w:left w:val="single" w:sz="4" w:space="0" w:color="auto"/>
              <w:bottom w:val="single" w:sz="4" w:space="0" w:color="auto"/>
              <w:right w:val="single" w:sz="4" w:space="0" w:color="auto"/>
            </w:tcBorders>
            <w:hideMark/>
          </w:tcPr>
          <w:p w14:paraId="319BB344" w14:textId="1B514359" w:rsidR="00C2391F" w:rsidRPr="00FD4572" w:rsidRDefault="0054117A">
            <w:pPr>
              <w:keepNext/>
              <w:spacing w:afterLines="100" w:after="240" w:line="256" w:lineRule="auto"/>
              <w:jc w:val="both"/>
              <w:rPr>
                <w:sz w:val="26"/>
                <w:szCs w:val="26"/>
                <w:lang w:val="lv-LV" w:eastAsia="en-US"/>
              </w:rPr>
            </w:pPr>
            <w:r w:rsidRPr="00FD4572">
              <w:rPr>
                <w:sz w:val="26"/>
                <w:szCs w:val="26"/>
                <w:lang w:val="lv-LV" w:eastAsia="en-US"/>
              </w:rPr>
              <w:t>Atjaunota A</w:t>
            </w:r>
            <w:r w:rsidR="005F0A95" w:rsidRPr="00FD4572">
              <w:rPr>
                <w:sz w:val="26"/>
                <w:szCs w:val="26"/>
                <w:lang w:val="lv-LV" w:eastAsia="en-US"/>
              </w:rPr>
              <w:t xml:space="preserve">leksandra </w:t>
            </w:r>
            <w:r w:rsidRPr="00FD4572">
              <w:rPr>
                <w:sz w:val="26"/>
                <w:szCs w:val="26"/>
                <w:lang w:val="lv-LV" w:eastAsia="en-US"/>
              </w:rPr>
              <w:t>Puškina pieminekļa Kronvalda parkā</w:t>
            </w:r>
            <w:r w:rsidR="00C2391F" w:rsidRPr="00FD4572">
              <w:rPr>
                <w:sz w:val="26"/>
                <w:szCs w:val="26"/>
                <w:lang w:val="lv-LV" w:eastAsia="en-US"/>
              </w:rPr>
              <w:t xml:space="preserve"> </w:t>
            </w:r>
            <w:r w:rsidRPr="00FD4572">
              <w:rPr>
                <w:sz w:val="26"/>
                <w:szCs w:val="26"/>
                <w:lang w:val="lv-LV" w:eastAsia="en-US"/>
              </w:rPr>
              <w:t>zudušā detaļa</w:t>
            </w:r>
            <w:r w:rsidR="003D2261" w:rsidRPr="00FD4572">
              <w:rPr>
                <w:sz w:val="26"/>
                <w:szCs w:val="26"/>
                <w:lang w:val="lv-LV" w:eastAsia="en-US"/>
              </w:rPr>
              <w:t xml:space="preserve"> (spieķis)</w:t>
            </w:r>
          </w:p>
        </w:tc>
        <w:tc>
          <w:tcPr>
            <w:tcW w:w="2126" w:type="dxa"/>
            <w:tcBorders>
              <w:top w:val="single" w:sz="4" w:space="0" w:color="auto"/>
              <w:left w:val="single" w:sz="4" w:space="0" w:color="auto"/>
              <w:bottom w:val="single" w:sz="4" w:space="0" w:color="auto"/>
              <w:right w:val="single" w:sz="4" w:space="0" w:color="auto"/>
            </w:tcBorders>
            <w:hideMark/>
          </w:tcPr>
          <w:p w14:paraId="3D390F5F" w14:textId="4F2016F1" w:rsidR="00C2391F" w:rsidRPr="00FD4572" w:rsidRDefault="00E7487A" w:rsidP="007E35A5">
            <w:pPr>
              <w:spacing w:line="256" w:lineRule="auto"/>
              <w:jc w:val="center"/>
              <w:rPr>
                <w:sz w:val="26"/>
                <w:szCs w:val="26"/>
                <w:lang w:val="lv-LV" w:eastAsia="en-US"/>
              </w:rPr>
            </w:pPr>
            <w:r w:rsidRPr="00FD4572">
              <w:rPr>
                <w:sz w:val="26"/>
                <w:szCs w:val="26"/>
                <w:lang w:val="lv-LV" w:eastAsia="en-US"/>
              </w:rPr>
              <w:t>598</w:t>
            </w:r>
          </w:p>
        </w:tc>
      </w:tr>
      <w:tr w:rsidR="00C2391F" w:rsidRPr="00FD4572" w14:paraId="77F7B266" w14:textId="77777777" w:rsidTr="00C2391F">
        <w:tc>
          <w:tcPr>
            <w:tcW w:w="817" w:type="dxa"/>
            <w:tcBorders>
              <w:top w:val="single" w:sz="4" w:space="0" w:color="auto"/>
              <w:left w:val="single" w:sz="4" w:space="0" w:color="auto"/>
              <w:bottom w:val="single" w:sz="4" w:space="0" w:color="auto"/>
              <w:right w:val="single" w:sz="4" w:space="0" w:color="auto"/>
            </w:tcBorders>
            <w:hideMark/>
          </w:tcPr>
          <w:p w14:paraId="5951F32E" w14:textId="77777777" w:rsidR="00C2391F" w:rsidRPr="00FD4572" w:rsidRDefault="00C2391F">
            <w:pPr>
              <w:spacing w:line="256" w:lineRule="auto"/>
              <w:jc w:val="both"/>
              <w:rPr>
                <w:sz w:val="26"/>
                <w:szCs w:val="26"/>
                <w:lang w:val="lv-LV" w:eastAsia="en-US"/>
              </w:rPr>
            </w:pPr>
            <w:r w:rsidRPr="00FD4572">
              <w:rPr>
                <w:sz w:val="26"/>
                <w:szCs w:val="26"/>
                <w:lang w:val="lv-LV" w:eastAsia="en-US"/>
              </w:rPr>
              <w:t>5.</w:t>
            </w:r>
          </w:p>
        </w:tc>
        <w:tc>
          <w:tcPr>
            <w:tcW w:w="6237" w:type="dxa"/>
            <w:tcBorders>
              <w:top w:val="single" w:sz="4" w:space="0" w:color="auto"/>
              <w:left w:val="single" w:sz="4" w:space="0" w:color="auto"/>
              <w:bottom w:val="single" w:sz="4" w:space="0" w:color="auto"/>
              <w:right w:val="single" w:sz="4" w:space="0" w:color="auto"/>
            </w:tcBorders>
            <w:hideMark/>
          </w:tcPr>
          <w:p w14:paraId="37EB1570" w14:textId="3BCA1395" w:rsidR="00C2391F" w:rsidRPr="00FD4572" w:rsidRDefault="00E7487A">
            <w:pPr>
              <w:keepNext/>
              <w:spacing w:afterLines="100" w:after="240" w:line="256" w:lineRule="auto"/>
              <w:jc w:val="both"/>
              <w:rPr>
                <w:sz w:val="26"/>
                <w:szCs w:val="26"/>
                <w:highlight w:val="yellow"/>
                <w:lang w:val="lv-LV" w:eastAsia="en-US"/>
              </w:rPr>
            </w:pPr>
            <w:r w:rsidRPr="00FD4572">
              <w:rPr>
                <w:sz w:val="26"/>
                <w:szCs w:val="26"/>
                <w:lang w:val="lv-LV" w:eastAsia="en-US"/>
              </w:rPr>
              <w:t xml:space="preserve">Izgatavots un uzstādīts informatīvs stends pie memoriāla </w:t>
            </w:r>
            <w:proofErr w:type="spellStart"/>
            <w:r w:rsidRPr="00FD4572">
              <w:rPr>
                <w:i/>
                <w:iCs/>
                <w:sz w:val="26"/>
                <w:szCs w:val="26"/>
                <w:lang w:val="lv-LV" w:eastAsia="en-US"/>
              </w:rPr>
              <w:t>Hačkars</w:t>
            </w:r>
            <w:proofErr w:type="spellEnd"/>
            <w:r w:rsidRPr="00FD4572">
              <w:rPr>
                <w:sz w:val="26"/>
                <w:szCs w:val="26"/>
                <w:lang w:val="lv-LV" w:eastAsia="en-US"/>
              </w:rPr>
              <w:t xml:space="preserve"> un uzstādīta informatīva zīme pie holokausta upuru pieminekļa </w:t>
            </w:r>
          </w:p>
        </w:tc>
        <w:tc>
          <w:tcPr>
            <w:tcW w:w="2126" w:type="dxa"/>
            <w:tcBorders>
              <w:top w:val="single" w:sz="4" w:space="0" w:color="auto"/>
              <w:left w:val="single" w:sz="4" w:space="0" w:color="auto"/>
              <w:bottom w:val="single" w:sz="4" w:space="0" w:color="auto"/>
              <w:right w:val="single" w:sz="4" w:space="0" w:color="auto"/>
            </w:tcBorders>
            <w:hideMark/>
          </w:tcPr>
          <w:p w14:paraId="50A2287A" w14:textId="60C0A724" w:rsidR="00C2391F" w:rsidRPr="00FD4572" w:rsidRDefault="00E7487A" w:rsidP="007E35A5">
            <w:pPr>
              <w:spacing w:line="256" w:lineRule="auto"/>
              <w:jc w:val="center"/>
              <w:rPr>
                <w:sz w:val="26"/>
                <w:szCs w:val="26"/>
                <w:lang w:val="lv-LV" w:eastAsia="en-US"/>
              </w:rPr>
            </w:pPr>
            <w:r w:rsidRPr="00FD4572">
              <w:rPr>
                <w:sz w:val="26"/>
                <w:szCs w:val="26"/>
                <w:lang w:val="lv-LV" w:eastAsia="en-US"/>
              </w:rPr>
              <w:t>3143</w:t>
            </w:r>
          </w:p>
        </w:tc>
      </w:tr>
      <w:tr w:rsidR="00C2391F" w:rsidRPr="00FD4572" w14:paraId="41BC23A2" w14:textId="77777777" w:rsidTr="00C2391F">
        <w:tc>
          <w:tcPr>
            <w:tcW w:w="817" w:type="dxa"/>
            <w:tcBorders>
              <w:top w:val="single" w:sz="4" w:space="0" w:color="auto"/>
              <w:left w:val="single" w:sz="4" w:space="0" w:color="auto"/>
              <w:bottom w:val="single" w:sz="4" w:space="0" w:color="auto"/>
              <w:right w:val="single" w:sz="4" w:space="0" w:color="auto"/>
            </w:tcBorders>
            <w:hideMark/>
          </w:tcPr>
          <w:p w14:paraId="7483EA56" w14:textId="77777777" w:rsidR="00C2391F" w:rsidRPr="00FD4572" w:rsidRDefault="00C2391F">
            <w:pPr>
              <w:spacing w:line="256" w:lineRule="auto"/>
              <w:jc w:val="both"/>
              <w:rPr>
                <w:sz w:val="26"/>
                <w:szCs w:val="26"/>
                <w:lang w:val="lv-LV" w:eastAsia="en-US"/>
              </w:rPr>
            </w:pPr>
            <w:r w:rsidRPr="00FD4572">
              <w:rPr>
                <w:sz w:val="26"/>
                <w:szCs w:val="26"/>
                <w:lang w:val="lv-LV" w:eastAsia="en-US"/>
              </w:rPr>
              <w:t>6.</w:t>
            </w:r>
          </w:p>
        </w:tc>
        <w:tc>
          <w:tcPr>
            <w:tcW w:w="6237" w:type="dxa"/>
            <w:tcBorders>
              <w:top w:val="single" w:sz="4" w:space="0" w:color="auto"/>
              <w:left w:val="single" w:sz="4" w:space="0" w:color="auto"/>
              <w:bottom w:val="single" w:sz="4" w:space="0" w:color="auto"/>
              <w:right w:val="single" w:sz="4" w:space="0" w:color="auto"/>
            </w:tcBorders>
            <w:hideMark/>
          </w:tcPr>
          <w:p w14:paraId="03C1EC0B" w14:textId="45D67422" w:rsidR="00C2391F" w:rsidRPr="00FD4572" w:rsidRDefault="00C2391F">
            <w:pPr>
              <w:keepNext/>
              <w:spacing w:afterLines="100" w:after="240" w:line="256" w:lineRule="auto"/>
              <w:jc w:val="both"/>
              <w:rPr>
                <w:sz w:val="26"/>
                <w:szCs w:val="26"/>
                <w:highlight w:val="yellow"/>
                <w:lang w:val="lv-LV" w:eastAsia="en-US"/>
              </w:rPr>
            </w:pPr>
            <w:r w:rsidRPr="00FD4572">
              <w:rPr>
                <w:sz w:val="26"/>
                <w:szCs w:val="26"/>
                <w:lang w:val="lv-LV" w:eastAsia="en-US"/>
              </w:rPr>
              <w:t xml:space="preserve">Labiekārtota memoriāla “Rumbula. Nacisma upuru piemiņas vieta” teritorija (koku </w:t>
            </w:r>
            <w:r w:rsidR="00380BA1" w:rsidRPr="00FD4572">
              <w:rPr>
                <w:sz w:val="26"/>
                <w:szCs w:val="26"/>
                <w:lang w:val="lv-LV" w:eastAsia="en-US"/>
              </w:rPr>
              <w:t>kop</w:t>
            </w:r>
            <w:r w:rsidRPr="00FD4572">
              <w:rPr>
                <w:sz w:val="26"/>
                <w:szCs w:val="26"/>
                <w:lang w:val="lv-LV" w:eastAsia="en-US"/>
              </w:rPr>
              <w:t xml:space="preserve">šana, </w:t>
            </w:r>
            <w:r w:rsidR="00380BA1" w:rsidRPr="00FD4572">
              <w:rPr>
                <w:sz w:val="26"/>
                <w:szCs w:val="26"/>
                <w:lang w:val="lv-LV" w:eastAsia="en-US"/>
              </w:rPr>
              <w:t>stādījumu un teritorijas labiekārtojuma elementu atjaunošana)</w:t>
            </w:r>
            <w:r w:rsidRPr="00FD4572">
              <w:rPr>
                <w:sz w:val="26"/>
                <w:szCs w:val="26"/>
                <w:lang w:val="lv-LV" w:eastAsia="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41890CC8" w14:textId="309D774D" w:rsidR="00C2391F" w:rsidRPr="00FD4572" w:rsidRDefault="00380BA1" w:rsidP="007E35A5">
            <w:pPr>
              <w:spacing w:line="256" w:lineRule="auto"/>
              <w:jc w:val="center"/>
              <w:rPr>
                <w:sz w:val="26"/>
                <w:szCs w:val="26"/>
                <w:lang w:val="lv-LV" w:eastAsia="en-US"/>
              </w:rPr>
            </w:pPr>
            <w:r w:rsidRPr="00FD4572">
              <w:rPr>
                <w:sz w:val="26"/>
                <w:szCs w:val="26"/>
                <w:lang w:val="lv-LV" w:eastAsia="en-US"/>
              </w:rPr>
              <w:t>6620</w:t>
            </w:r>
          </w:p>
        </w:tc>
      </w:tr>
      <w:tr w:rsidR="00C2391F" w:rsidRPr="00FD4572" w14:paraId="37F160E1" w14:textId="77777777" w:rsidTr="007E35A5">
        <w:trPr>
          <w:trHeight w:val="730"/>
        </w:trPr>
        <w:tc>
          <w:tcPr>
            <w:tcW w:w="817" w:type="dxa"/>
            <w:tcBorders>
              <w:top w:val="single" w:sz="4" w:space="0" w:color="auto"/>
              <w:left w:val="single" w:sz="4" w:space="0" w:color="auto"/>
              <w:bottom w:val="single" w:sz="4" w:space="0" w:color="auto"/>
              <w:right w:val="single" w:sz="4" w:space="0" w:color="auto"/>
            </w:tcBorders>
            <w:hideMark/>
          </w:tcPr>
          <w:p w14:paraId="69AFC28F" w14:textId="77777777" w:rsidR="00C2391F" w:rsidRPr="00FD4572" w:rsidRDefault="00C2391F">
            <w:pPr>
              <w:spacing w:line="256" w:lineRule="auto"/>
              <w:jc w:val="both"/>
              <w:rPr>
                <w:sz w:val="26"/>
                <w:szCs w:val="26"/>
                <w:lang w:val="lv-LV" w:eastAsia="en-US"/>
              </w:rPr>
            </w:pPr>
            <w:r w:rsidRPr="00FD4572">
              <w:rPr>
                <w:sz w:val="26"/>
                <w:szCs w:val="26"/>
                <w:lang w:val="lv-LV" w:eastAsia="en-US"/>
              </w:rPr>
              <w:t>7.</w:t>
            </w:r>
          </w:p>
        </w:tc>
        <w:tc>
          <w:tcPr>
            <w:tcW w:w="6237" w:type="dxa"/>
            <w:tcBorders>
              <w:top w:val="single" w:sz="4" w:space="0" w:color="auto"/>
              <w:left w:val="single" w:sz="4" w:space="0" w:color="auto"/>
              <w:bottom w:val="single" w:sz="4" w:space="0" w:color="auto"/>
              <w:right w:val="single" w:sz="4" w:space="0" w:color="auto"/>
            </w:tcBorders>
            <w:hideMark/>
          </w:tcPr>
          <w:p w14:paraId="16C7D772" w14:textId="715167A9" w:rsidR="00C2391F" w:rsidRPr="00FD4572" w:rsidRDefault="00380BA1">
            <w:pPr>
              <w:spacing w:line="256" w:lineRule="auto"/>
              <w:jc w:val="both"/>
              <w:rPr>
                <w:sz w:val="26"/>
                <w:szCs w:val="26"/>
                <w:lang w:val="lv-LV" w:eastAsia="en-US"/>
              </w:rPr>
            </w:pPr>
            <w:r w:rsidRPr="00FD4572">
              <w:rPr>
                <w:sz w:val="26"/>
                <w:szCs w:val="26"/>
                <w:lang w:val="lv-LV" w:eastAsia="en-US"/>
              </w:rPr>
              <w:t xml:space="preserve">Memoriāla </w:t>
            </w:r>
            <w:r w:rsidR="00A36284" w:rsidRPr="00FD4572">
              <w:rPr>
                <w:sz w:val="26"/>
                <w:szCs w:val="26"/>
                <w:lang w:val="lv-LV" w:eastAsia="en-US"/>
              </w:rPr>
              <w:t>Otrā</w:t>
            </w:r>
            <w:r w:rsidRPr="00FD4572">
              <w:rPr>
                <w:sz w:val="26"/>
                <w:szCs w:val="26"/>
                <w:lang w:val="lv-LV" w:eastAsia="en-US"/>
              </w:rPr>
              <w:t xml:space="preserve"> pasaules kara upuriem Biķerniekos </w:t>
            </w:r>
            <w:r w:rsidR="00C2391F" w:rsidRPr="00FD4572">
              <w:rPr>
                <w:sz w:val="26"/>
                <w:szCs w:val="26"/>
                <w:lang w:val="lv-LV" w:eastAsia="en-US"/>
              </w:rPr>
              <w:t xml:space="preserve"> </w:t>
            </w:r>
            <w:r w:rsidR="00A36284" w:rsidRPr="00FD4572">
              <w:rPr>
                <w:sz w:val="26"/>
                <w:szCs w:val="26"/>
                <w:lang w:val="lv-LV" w:eastAsia="en-US"/>
              </w:rPr>
              <w:t xml:space="preserve">betona pieminekļa (pie ieejas memoriālā) remonts </w:t>
            </w:r>
          </w:p>
        </w:tc>
        <w:tc>
          <w:tcPr>
            <w:tcW w:w="2126" w:type="dxa"/>
            <w:tcBorders>
              <w:top w:val="single" w:sz="4" w:space="0" w:color="auto"/>
              <w:left w:val="single" w:sz="4" w:space="0" w:color="auto"/>
              <w:bottom w:val="single" w:sz="4" w:space="0" w:color="auto"/>
              <w:right w:val="single" w:sz="4" w:space="0" w:color="auto"/>
            </w:tcBorders>
          </w:tcPr>
          <w:p w14:paraId="0BA0EEAF" w14:textId="2344EEE9" w:rsidR="00C2391F" w:rsidRPr="00FD4572" w:rsidRDefault="00380BA1" w:rsidP="007E35A5">
            <w:pPr>
              <w:spacing w:line="256" w:lineRule="auto"/>
              <w:jc w:val="center"/>
              <w:rPr>
                <w:sz w:val="26"/>
                <w:szCs w:val="26"/>
                <w:lang w:val="lv-LV" w:eastAsia="en-US"/>
              </w:rPr>
            </w:pPr>
            <w:r w:rsidRPr="00FD4572">
              <w:rPr>
                <w:sz w:val="26"/>
                <w:szCs w:val="26"/>
                <w:lang w:val="lv-LV" w:eastAsia="en-US"/>
              </w:rPr>
              <w:t>5069</w:t>
            </w:r>
          </w:p>
        </w:tc>
      </w:tr>
      <w:tr w:rsidR="00C2391F" w:rsidRPr="00FD4572" w14:paraId="4B28019C" w14:textId="77777777" w:rsidTr="00EF13E7">
        <w:tc>
          <w:tcPr>
            <w:tcW w:w="817" w:type="dxa"/>
            <w:tcBorders>
              <w:top w:val="single" w:sz="4" w:space="0" w:color="auto"/>
              <w:left w:val="single" w:sz="4" w:space="0" w:color="auto"/>
              <w:bottom w:val="single" w:sz="4" w:space="0" w:color="auto"/>
              <w:right w:val="single" w:sz="4" w:space="0" w:color="auto"/>
            </w:tcBorders>
          </w:tcPr>
          <w:p w14:paraId="421E5F25" w14:textId="5F99CF79" w:rsidR="00C2391F" w:rsidRPr="00FD4572" w:rsidRDefault="00ED78FE">
            <w:pPr>
              <w:spacing w:line="256" w:lineRule="auto"/>
              <w:jc w:val="both"/>
              <w:rPr>
                <w:sz w:val="26"/>
                <w:szCs w:val="26"/>
                <w:lang w:val="lv-LV" w:eastAsia="en-US"/>
              </w:rPr>
            </w:pPr>
            <w:r w:rsidRPr="00FD4572">
              <w:rPr>
                <w:sz w:val="26"/>
                <w:szCs w:val="26"/>
                <w:lang w:val="lv-LV" w:eastAsia="en-US"/>
              </w:rPr>
              <w:lastRenderedPageBreak/>
              <w:t>8.</w:t>
            </w:r>
          </w:p>
        </w:tc>
        <w:tc>
          <w:tcPr>
            <w:tcW w:w="6237" w:type="dxa"/>
            <w:tcBorders>
              <w:top w:val="single" w:sz="4" w:space="0" w:color="auto"/>
              <w:left w:val="single" w:sz="4" w:space="0" w:color="auto"/>
              <w:bottom w:val="single" w:sz="4" w:space="0" w:color="auto"/>
              <w:right w:val="single" w:sz="4" w:space="0" w:color="auto"/>
            </w:tcBorders>
          </w:tcPr>
          <w:p w14:paraId="2234EC41" w14:textId="511FCE2C" w:rsidR="00C2391F" w:rsidRPr="00FD4572" w:rsidRDefault="00ED78FE">
            <w:pPr>
              <w:spacing w:line="256" w:lineRule="auto"/>
              <w:jc w:val="both"/>
              <w:rPr>
                <w:sz w:val="26"/>
                <w:szCs w:val="26"/>
                <w:lang w:val="lv-LV" w:eastAsia="en-US"/>
              </w:rPr>
            </w:pPr>
            <w:r w:rsidRPr="00FD4572">
              <w:rPr>
                <w:sz w:val="26"/>
                <w:szCs w:val="26"/>
                <w:lang w:val="lv-LV" w:eastAsia="en-US"/>
              </w:rPr>
              <w:t xml:space="preserve">Veikta </w:t>
            </w:r>
            <w:r w:rsidRPr="00FD4572">
              <w:rPr>
                <w:i/>
                <w:iCs/>
                <w:sz w:val="26"/>
                <w:szCs w:val="26"/>
                <w:lang w:val="lv-LV" w:eastAsia="en-US"/>
              </w:rPr>
              <w:t>Rīgas 700 gadu jubilejas</w:t>
            </w:r>
            <w:r w:rsidRPr="00FD4572">
              <w:rPr>
                <w:sz w:val="26"/>
                <w:szCs w:val="26"/>
                <w:lang w:val="lv-LV" w:eastAsia="en-US"/>
              </w:rPr>
              <w:t xml:space="preserve"> paviljona apsekošana un </w:t>
            </w:r>
            <w:r w:rsidR="0045149F" w:rsidRPr="00FD4572">
              <w:rPr>
                <w:sz w:val="26"/>
                <w:szCs w:val="26"/>
                <w:lang w:val="lv-LV" w:eastAsia="en-US"/>
              </w:rPr>
              <w:t xml:space="preserve">sniegts </w:t>
            </w:r>
            <w:r w:rsidRPr="00FD4572">
              <w:rPr>
                <w:sz w:val="26"/>
                <w:szCs w:val="26"/>
                <w:lang w:val="lv-LV" w:eastAsia="en-US"/>
              </w:rPr>
              <w:t>saglābšanas darbu risinājumu apraksts</w:t>
            </w:r>
          </w:p>
        </w:tc>
        <w:tc>
          <w:tcPr>
            <w:tcW w:w="2126" w:type="dxa"/>
            <w:tcBorders>
              <w:top w:val="single" w:sz="4" w:space="0" w:color="auto"/>
              <w:left w:val="single" w:sz="4" w:space="0" w:color="auto"/>
              <w:bottom w:val="single" w:sz="4" w:space="0" w:color="auto"/>
              <w:right w:val="single" w:sz="4" w:space="0" w:color="auto"/>
            </w:tcBorders>
            <w:hideMark/>
          </w:tcPr>
          <w:p w14:paraId="63583CF9" w14:textId="4A5A21B0" w:rsidR="00C2391F" w:rsidRPr="00FD4572" w:rsidRDefault="00ED78FE" w:rsidP="007E35A5">
            <w:pPr>
              <w:spacing w:line="256" w:lineRule="auto"/>
              <w:jc w:val="center"/>
              <w:rPr>
                <w:sz w:val="26"/>
                <w:szCs w:val="26"/>
                <w:lang w:val="lv-LV" w:eastAsia="en-US"/>
              </w:rPr>
            </w:pPr>
            <w:r w:rsidRPr="00FD4572">
              <w:rPr>
                <w:sz w:val="26"/>
                <w:szCs w:val="26"/>
                <w:lang w:val="lv-LV" w:eastAsia="en-US"/>
              </w:rPr>
              <w:t>303</w:t>
            </w:r>
          </w:p>
        </w:tc>
      </w:tr>
      <w:tr w:rsidR="00C2391F" w:rsidRPr="00FD4572" w14:paraId="086BFF77" w14:textId="77777777" w:rsidTr="00EF13E7">
        <w:tc>
          <w:tcPr>
            <w:tcW w:w="817" w:type="dxa"/>
            <w:tcBorders>
              <w:top w:val="single" w:sz="4" w:space="0" w:color="auto"/>
              <w:left w:val="single" w:sz="4" w:space="0" w:color="auto"/>
              <w:bottom w:val="single" w:sz="4" w:space="0" w:color="auto"/>
              <w:right w:val="single" w:sz="4" w:space="0" w:color="auto"/>
            </w:tcBorders>
          </w:tcPr>
          <w:p w14:paraId="58D29FC0" w14:textId="69104A77" w:rsidR="00C2391F" w:rsidRPr="00FD4572" w:rsidRDefault="00C2391F">
            <w:pPr>
              <w:spacing w:line="256" w:lineRule="auto"/>
              <w:jc w:val="both"/>
              <w:rPr>
                <w:sz w:val="26"/>
                <w:szCs w:val="26"/>
                <w:lang w:val="lv-LV" w:eastAsia="en-US"/>
              </w:rPr>
            </w:pPr>
          </w:p>
        </w:tc>
        <w:tc>
          <w:tcPr>
            <w:tcW w:w="6237" w:type="dxa"/>
            <w:tcBorders>
              <w:top w:val="single" w:sz="4" w:space="0" w:color="auto"/>
              <w:left w:val="single" w:sz="4" w:space="0" w:color="auto"/>
              <w:bottom w:val="single" w:sz="4" w:space="0" w:color="auto"/>
              <w:right w:val="single" w:sz="4" w:space="0" w:color="auto"/>
            </w:tcBorders>
          </w:tcPr>
          <w:p w14:paraId="2347800A" w14:textId="720A609A" w:rsidR="00C2391F" w:rsidRPr="00FD4572" w:rsidRDefault="00C2391F">
            <w:pPr>
              <w:spacing w:line="256" w:lineRule="auto"/>
              <w:jc w:val="both"/>
              <w:rPr>
                <w:sz w:val="26"/>
                <w:szCs w:val="26"/>
                <w:highlight w:val="yellow"/>
                <w:lang w:val="lv-LV"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907B9B5" w14:textId="20EC9870" w:rsidR="00C2391F" w:rsidRPr="00FD4572" w:rsidRDefault="00C2391F" w:rsidP="007E35A5">
            <w:pPr>
              <w:spacing w:line="256" w:lineRule="auto"/>
              <w:jc w:val="center"/>
              <w:rPr>
                <w:sz w:val="26"/>
                <w:szCs w:val="26"/>
                <w:lang w:val="lv-LV" w:eastAsia="en-US"/>
              </w:rPr>
            </w:pPr>
          </w:p>
        </w:tc>
      </w:tr>
      <w:tr w:rsidR="00C2391F" w:rsidRPr="00FD4572" w14:paraId="1D3455B2" w14:textId="77777777" w:rsidTr="00C2391F">
        <w:tc>
          <w:tcPr>
            <w:tcW w:w="817" w:type="dxa"/>
            <w:tcBorders>
              <w:top w:val="single" w:sz="4" w:space="0" w:color="auto"/>
              <w:left w:val="single" w:sz="4" w:space="0" w:color="auto"/>
              <w:bottom w:val="single" w:sz="4" w:space="0" w:color="auto"/>
              <w:right w:val="single" w:sz="4" w:space="0" w:color="auto"/>
            </w:tcBorders>
          </w:tcPr>
          <w:p w14:paraId="3234403D" w14:textId="77777777" w:rsidR="00C2391F" w:rsidRPr="00FD4572" w:rsidRDefault="00C2391F">
            <w:pPr>
              <w:spacing w:line="256" w:lineRule="auto"/>
              <w:jc w:val="both"/>
              <w:rPr>
                <w:sz w:val="26"/>
                <w:szCs w:val="26"/>
                <w:lang w:val="lv-LV" w:eastAsia="en-US"/>
              </w:rPr>
            </w:pPr>
          </w:p>
        </w:tc>
        <w:tc>
          <w:tcPr>
            <w:tcW w:w="6237" w:type="dxa"/>
            <w:tcBorders>
              <w:top w:val="single" w:sz="4" w:space="0" w:color="auto"/>
              <w:left w:val="single" w:sz="4" w:space="0" w:color="auto"/>
              <w:bottom w:val="single" w:sz="4" w:space="0" w:color="auto"/>
              <w:right w:val="single" w:sz="4" w:space="0" w:color="auto"/>
            </w:tcBorders>
            <w:hideMark/>
          </w:tcPr>
          <w:p w14:paraId="19912CFE" w14:textId="77777777" w:rsidR="00C2391F" w:rsidRPr="00FD4572" w:rsidRDefault="00C2391F" w:rsidP="007E35A5">
            <w:pPr>
              <w:spacing w:line="256" w:lineRule="auto"/>
              <w:jc w:val="right"/>
              <w:rPr>
                <w:sz w:val="26"/>
                <w:szCs w:val="26"/>
                <w:highlight w:val="yellow"/>
                <w:lang w:val="lv-LV" w:eastAsia="en-US"/>
              </w:rPr>
            </w:pPr>
            <w:r w:rsidRPr="00FD4572">
              <w:rPr>
                <w:sz w:val="26"/>
                <w:szCs w:val="26"/>
                <w:lang w:val="lv-LV" w:eastAsia="en-US"/>
              </w:rPr>
              <w:t>Kopā</w:t>
            </w:r>
          </w:p>
        </w:tc>
        <w:tc>
          <w:tcPr>
            <w:tcW w:w="2126" w:type="dxa"/>
            <w:tcBorders>
              <w:top w:val="single" w:sz="4" w:space="0" w:color="auto"/>
              <w:left w:val="single" w:sz="4" w:space="0" w:color="auto"/>
              <w:bottom w:val="single" w:sz="4" w:space="0" w:color="auto"/>
              <w:right w:val="single" w:sz="4" w:space="0" w:color="auto"/>
            </w:tcBorders>
            <w:hideMark/>
          </w:tcPr>
          <w:p w14:paraId="7177D507" w14:textId="50B2349C" w:rsidR="00C2391F" w:rsidRPr="00FD4572" w:rsidRDefault="0045149F" w:rsidP="007E35A5">
            <w:pPr>
              <w:spacing w:line="256" w:lineRule="auto"/>
              <w:jc w:val="center"/>
              <w:rPr>
                <w:sz w:val="26"/>
                <w:szCs w:val="26"/>
                <w:lang w:val="lv-LV" w:eastAsia="en-US"/>
              </w:rPr>
            </w:pPr>
            <w:r w:rsidRPr="00FD4572">
              <w:rPr>
                <w:sz w:val="26"/>
                <w:szCs w:val="26"/>
                <w:lang w:val="lv-LV" w:eastAsia="en-US"/>
              </w:rPr>
              <w:t>35 910</w:t>
            </w:r>
          </w:p>
        </w:tc>
      </w:tr>
    </w:tbl>
    <w:p w14:paraId="7BC853B8" w14:textId="77777777" w:rsidR="00C2391F" w:rsidRPr="00FD4572" w:rsidRDefault="00C2391F" w:rsidP="00C2391F">
      <w:pPr>
        <w:jc w:val="both"/>
        <w:rPr>
          <w:sz w:val="26"/>
          <w:szCs w:val="26"/>
          <w:highlight w:val="cyan"/>
          <w:lang w:val="lv-LV"/>
        </w:rPr>
      </w:pPr>
    </w:p>
    <w:p w14:paraId="0039DB2E" w14:textId="60375EF4" w:rsidR="00C2391F" w:rsidRPr="00FD4572" w:rsidRDefault="00C2391F" w:rsidP="00C2391F">
      <w:pPr>
        <w:keepNext/>
        <w:ind w:firstLine="720"/>
        <w:jc w:val="both"/>
        <w:rPr>
          <w:sz w:val="26"/>
          <w:szCs w:val="26"/>
          <w:lang w:val="lv-LV"/>
        </w:rPr>
      </w:pPr>
      <w:r w:rsidRPr="00FD4572">
        <w:rPr>
          <w:sz w:val="26"/>
          <w:szCs w:val="26"/>
          <w:lang w:val="lv-LV"/>
        </w:rPr>
        <w:t xml:space="preserve">Saskaņā ar darba plānu un pieminekļu aprūpes specifikācijām, no aprīļa līdz oktobra mēneša beigām notika pieminekļu sezonālā apkope - mehāniska tīrīšana, mazgāšana, sīku defektu novēršana, teritorijas ap pieminekļiem sakārtošana. </w:t>
      </w:r>
      <w:r w:rsidR="00EB2211" w:rsidRPr="00FD4572">
        <w:rPr>
          <w:sz w:val="26"/>
          <w:szCs w:val="26"/>
          <w:lang w:val="lv-LV"/>
        </w:rPr>
        <w:t>Kā katru gadu, tiek</w:t>
      </w:r>
      <w:r w:rsidRPr="00FD4572">
        <w:rPr>
          <w:sz w:val="26"/>
          <w:szCs w:val="26"/>
          <w:lang w:val="lv-LV"/>
        </w:rPr>
        <w:t xml:space="preserve"> apsekoti visi </w:t>
      </w:r>
      <w:r w:rsidR="00EB2211" w:rsidRPr="00FD4572">
        <w:rPr>
          <w:sz w:val="26"/>
          <w:szCs w:val="26"/>
          <w:lang w:val="lv-LV"/>
        </w:rPr>
        <w:t xml:space="preserve">Aģentūras uzskaitē esošie </w:t>
      </w:r>
      <w:r w:rsidRPr="00FD4572">
        <w:rPr>
          <w:sz w:val="26"/>
          <w:szCs w:val="26"/>
          <w:lang w:val="lv-LV"/>
        </w:rPr>
        <w:t xml:space="preserve">pieminekļi un noteikta </w:t>
      </w:r>
      <w:r w:rsidR="00EB2211" w:rsidRPr="00FD4572">
        <w:rPr>
          <w:sz w:val="26"/>
          <w:szCs w:val="26"/>
          <w:lang w:val="lv-LV"/>
        </w:rPr>
        <w:t>nepieciešamie apkopes</w:t>
      </w:r>
      <w:r w:rsidRPr="00FD4572">
        <w:rPr>
          <w:sz w:val="26"/>
          <w:szCs w:val="26"/>
          <w:lang w:val="lv-LV"/>
        </w:rPr>
        <w:t xml:space="preserve"> </w:t>
      </w:r>
      <w:r w:rsidR="00EB2211" w:rsidRPr="00FD4572">
        <w:rPr>
          <w:sz w:val="26"/>
          <w:szCs w:val="26"/>
          <w:lang w:val="lv-LV"/>
        </w:rPr>
        <w:t xml:space="preserve">darbiem, </w:t>
      </w:r>
      <w:r w:rsidRPr="00FD4572">
        <w:rPr>
          <w:sz w:val="26"/>
          <w:szCs w:val="26"/>
          <w:lang w:val="lv-LV"/>
        </w:rPr>
        <w:t>kas veicam</w:t>
      </w:r>
      <w:r w:rsidR="00EB2211" w:rsidRPr="00FD4572">
        <w:rPr>
          <w:sz w:val="26"/>
          <w:szCs w:val="26"/>
          <w:lang w:val="lv-LV"/>
        </w:rPr>
        <w:t>i</w:t>
      </w:r>
      <w:r w:rsidRPr="00FD4572">
        <w:rPr>
          <w:sz w:val="26"/>
          <w:szCs w:val="26"/>
          <w:lang w:val="lv-LV"/>
        </w:rPr>
        <w:t xml:space="preserve"> 202</w:t>
      </w:r>
      <w:r w:rsidR="0071715C" w:rsidRPr="00FD4572">
        <w:rPr>
          <w:sz w:val="26"/>
          <w:szCs w:val="26"/>
          <w:lang w:val="lv-LV"/>
        </w:rPr>
        <w:t>1</w:t>
      </w:r>
      <w:r w:rsidRPr="00FD4572">
        <w:rPr>
          <w:sz w:val="26"/>
          <w:szCs w:val="26"/>
          <w:lang w:val="lv-LV"/>
        </w:rPr>
        <w:t>. gadā.</w:t>
      </w:r>
    </w:p>
    <w:p w14:paraId="469A1355" w14:textId="77777777" w:rsidR="00C2391F" w:rsidRPr="00FD4572" w:rsidRDefault="00C2391F" w:rsidP="00C2391F">
      <w:pPr>
        <w:ind w:firstLine="720"/>
        <w:jc w:val="both"/>
        <w:rPr>
          <w:sz w:val="26"/>
          <w:szCs w:val="26"/>
          <w:lang w:val="lv-LV"/>
        </w:rPr>
      </w:pPr>
      <w:r w:rsidRPr="00FD4572">
        <w:rPr>
          <w:sz w:val="26"/>
          <w:szCs w:val="26"/>
          <w:lang w:val="lv-LV"/>
        </w:rPr>
        <w:t xml:space="preserve"> Neparedzētu pieminekļu bojājumu gadījumus Aģentūra novērš esošā budžeta ietvaros – no līdzekļu ekonomijas vai veicot finansējuma pārdali plānotajos darbos.</w:t>
      </w:r>
    </w:p>
    <w:p w14:paraId="1FE47062" w14:textId="276E1958" w:rsidR="00C2391F" w:rsidRPr="00FD4572" w:rsidRDefault="008207CA" w:rsidP="00C2391F">
      <w:pPr>
        <w:keepNext/>
        <w:ind w:firstLine="720"/>
        <w:jc w:val="both"/>
        <w:rPr>
          <w:sz w:val="26"/>
          <w:szCs w:val="26"/>
          <w:lang w:val="lv-LV"/>
        </w:rPr>
      </w:pPr>
      <w:r w:rsidRPr="00FD4572">
        <w:rPr>
          <w:sz w:val="26"/>
          <w:szCs w:val="26"/>
          <w:lang w:val="lv-LV"/>
        </w:rPr>
        <w:t xml:space="preserve">Nemainīga situācija ir Aģentūras lielu pieminekļu restaurācijas, rekonstrukcijas un labiekārtojuma projektu realizēšanā. </w:t>
      </w:r>
      <w:r w:rsidR="00C2391F" w:rsidRPr="00FD4572">
        <w:rPr>
          <w:sz w:val="26"/>
          <w:szCs w:val="26"/>
          <w:lang w:val="lv-LV"/>
        </w:rPr>
        <w:t xml:space="preserve"> Raiņa pieminekļa restaurācija</w:t>
      </w:r>
      <w:r w:rsidRPr="00FD4572">
        <w:rPr>
          <w:sz w:val="26"/>
          <w:szCs w:val="26"/>
          <w:lang w:val="lv-LV"/>
        </w:rPr>
        <w:t>s</w:t>
      </w:r>
      <w:r w:rsidR="00C2391F" w:rsidRPr="00FD4572">
        <w:rPr>
          <w:sz w:val="26"/>
          <w:szCs w:val="26"/>
          <w:lang w:val="lv-LV"/>
        </w:rPr>
        <w:t xml:space="preserve"> un terases rekonstrukcija</w:t>
      </w:r>
      <w:r w:rsidRPr="00FD4572">
        <w:rPr>
          <w:sz w:val="26"/>
          <w:szCs w:val="26"/>
          <w:lang w:val="lv-LV"/>
        </w:rPr>
        <w:t>s</w:t>
      </w:r>
      <w:r w:rsidR="00C2391F" w:rsidRPr="00FD4572">
        <w:rPr>
          <w:sz w:val="26"/>
          <w:szCs w:val="26"/>
          <w:lang w:val="lv-LV"/>
        </w:rPr>
        <w:t xml:space="preserve"> un pieminekļa “</w:t>
      </w:r>
      <w:r w:rsidR="00C2391F" w:rsidRPr="00FD4572">
        <w:rPr>
          <w:iCs/>
          <w:sz w:val="26"/>
          <w:szCs w:val="26"/>
          <w:lang w:val="lv-LV"/>
        </w:rPr>
        <w:t>6. Rīgas kājnieku pulka</w:t>
      </w:r>
      <w:r w:rsidR="00C2391F" w:rsidRPr="00FD4572">
        <w:rPr>
          <w:i/>
          <w:sz w:val="26"/>
          <w:szCs w:val="26"/>
          <w:lang w:val="lv-LV"/>
        </w:rPr>
        <w:t xml:space="preserve"> </w:t>
      </w:r>
      <w:r w:rsidR="00C2391F" w:rsidRPr="00FD4572">
        <w:rPr>
          <w:iCs/>
          <w:sz w:val="26"/>
          <w:szCs w:val="26"/>
          <w:lang w:val="lv-LV"/>
        </w:rPr>
        <w:t xml:space="preserve">karavīriem – pilsētas aizstāvjiem 1919. gadā” </w:t>
      </w:r>
      <w:r w:rsidR="00C2391F" w:rsidRPr="00FD4572">
        <w:rPr>
          <w:sz w:val="26"/>
          <w:szCs w:val="26"/>
          <w:lang w:val="lv-LV"/>
        </w:rPr>
        <w:t>(</w:t>
      </w:r>
      <w:proofErr w:type="spellStart"/>
      <w:r w:rsidR="00C2391F" w:rsidRPr="00FD4572">
        <w:rPr>
          <w:sz w:val="26"/>
          <w:szCs w:val="26"/>
          <w:lang w:val="lv-LV"/>
        </w:rPr>
        <w:t>Sudrabkalniņš</w:t>
      </w:r>
      <w:proofErr w:type="spellEnd"/>
      <w:r w:rsidR="00C2391F" w:rsidRPr="00FD4572">
        <w:rPr>
          <w:sz w:val="26"/>
          <w:szCs w:val="26"/>
          <w:lang w:val="lv-LV"/>
        </w:rPr>
        <w:t>) Slokas ielas un Kurzemes prospekta krustojumā, Rīgā, teritorijas rekonstrukcija un labiekārtošana</w:t>
      </w:r>
      <w:r w:rsidRPr="00FD4572">
        <w:rPr>
          <w:sz w:val="26"/>
          <w:szCs w:val="26"/>
          <w:lang w:val="lv-LV"/>
        </w:rPr>
        <w:t>s finansēšana no Rīgas domes investīciju programmas netiek atbalstīta.</w:t>
      </w:r>
    </w:p>
    <w:p w14:paraId="19B832ED" w14:textId="77777777" w:rsidR="00C2391F" w:rsidRPr="00FD4572" w:rsidRDefault="00C2391F" w:rsidP="00C2391F">
      <w:pPr>
        <w:keepNext/>
        <w:spacing w:afterLines="100" w:after="240"/>
        <w:jc w:val="both"/>
        <w:rPr>
          <w:b/>
          <w:sz w:val="26"/>
          <w:szCs w:val="26"/>
          <w:lang w:val="lv-LV"/>
        </w:rPr>
      </w:pPr>
    </w:p>
    <w:p w14:paraId="4A8660F9" w14:textId="77777777" w:rsidR="00C2391F" w:rsidRPr="00FD4572" w:rsidRDefault="00C2391F" w:rsidP="00C2391F">
      <w:pPr>
        <w:keepNext/>
        <w:spacing w:afterLines="100" w:after="240"/>
        <w:jc w:val="both"/>
        <w:rPr>
          <w:b/>
          <w:sz w:val="26"/>
          <w:szCs w:val="26"/>
          <w:lang w:val="lv-LV"/>
        </w:rPr>
      </w:pPr>
      <w:r w:rsidRPr="00FD4572">
        <w:rPr>
          <w:b/>
          <w:sz w:val="26"/>
          <w:szCs w:val="26"/>
          <w:lang w:val="lv-LV"/>
        </w:rPr>
        <w:t xml:space="preserve">3.2. Rīgas Brāļu kapu uzturēšana un restaurācija </w:t>
      </w:r>
    </w:p>
    <w:p w14:paraId="2043171C" w14:textId="212E879B" w:rsidR="00C2391F" w:rsidRPr="00FD4572" w:rsidRDefault="00C2391F" w:rsidP="00C2391F">
      <w:pPr>
        <w:keepNext/>
        <w:spacing w:afterLines="100" w:after="240"/>
        <w:ind w:firstLine="720"/>
        <w:contextualSpacing/>
        <w:jc w:val="both"/>
        <w:rPr>
          <w:sz w:val="26"/>
          <w:szCs w:val="26"/>
          <w:lang w:val="lv-LV"/>
        </w:rPr>
      </w:pPr>
      <w:r w:rsidRPr="00FD4572">
        <w:rPr>
          <w:sz w:val="26"/>
          <w:szCs w:val="26"/>
          <w:lang w:val="lv-LV"/>
        </w:rPr>
        <w:t>Atbilstoši 20</w:t>
      </w:r>
      <w:r w:rsidR="0071715C" w:rsidRPr="00FD4572">
        <w:rPr>
          <w:sz w:val="26"/>
          <w:szCs w:val="26"/>
          <w:lang w:val="lv-LV"/>
        </w:rPr>
        <w:t>20</w:t>
      </w:r>
      <w:r w:rsidRPr="00FD4572">
        <w:rPr>
          <w:sz w:val="26"/>
          <w:szCs w:val="26"/>
          <w:lang w:val="lv-LV"/>
        </w:rPr>
        <w:t xml:space="preserve">. gada budžetā piešķirtajam finansējumam, tika veikti ikdienas aprūpes un uzturēšanas darbi. Pavasarī vainagotas </w:t>
      </w:r>
      <w:r w:rsidR="00EF13E7" w:rsidRPr="00FD4572">
        <w:rPr>
          <w:sz w:val="26"/>
          <w:szCs w:val="26"/>
          <w:lang w:val="lv-LV"/>
        </w:rPr>
        <w:t>7</w:t>
      </w:r>
      <w:r w:rsidRPr="00FD4572">
        <w:rPr>
          <w:sz w:val="26"/>
          <w:szCs w:val="26"/>
          <w:lang w:val="lv-LV"/>
        </w:rPr>
        <w:t xml:space="preserve">5 Holandes liepas un sakopti </w:t>
      </w:r>
      <w:r w:rsidR="00EF13E7" w:rsidRPr="00FD4572">
        <w:rPr>
          <w:sz w:val="26"/>
          <w:szCs w:val="26"/>
          <w:lang w:val="lv-LV"/>
        </w:rPr>
        <w:t>36</w:t>
      </w:r>
      <w:r w:rsidRPr="00FD4572">
        <w:rPr>
          <w:sz w:val="26"/>
          <w:szCs w:val="26"/>
          <w:lang w:val="lv-LV"/>
        </w:rPr>
        <w:t xml:space="preserve"> ozol</w:t>
      </w:r>
      <w:r w:rsidR="00EF13E7" w:rsidRPr="00FD4572">
        <w:rPr>
          <w:sz w:val="26"/>
          <w:szCs w:val="26"/>
          <w:lang w:val="lv-LV"/>
        </w:rPr>
        <w:t>i</w:t>
      </w:r>
      <w:r w:rsidRPr="00FD4572">
        <w:rPr>
          <w:sz w:val="26"/>
          <w:szCs w:val="26"/>
          <w:lang w:val="lv-LV"/>
        </w:rPr>
        <w:t>,</w:t>
      </w:r>
      <w:r w:rsidR="00EF13E7" w:rsidRPr="00FD4572">
        <w:rPr>
          <w:sz w:val="26"/>
          <w:szCs w:val="26"/>
          <w:lang w:val="lv-LV"/>
        </w:rPr>
        <w:t xml:space="preserve"> 16 Rietumu tūjām veidotas formas,</w:t>
      </w:r>
      <w:r w:rsidRPr="00FD4572">
        <w:rPr>
          <w:sz w:val="26"/>
          <w:szCs w:val="26"/>
          <w:lang w:val="lv-LV"/>
        </w:rPr>
        <w:t xml:space="preserve"> likvidēti </w:t>
      </w:r>
      <w:r w:rsidR="00EF13E7" w:rsidRPr="00FD4572">
        <w:rPr>
          <w:sz w:val="26"/>
          <w:szCs w:val="26"/>
          <w:lang w:val="lv-LV"/>
        </w:rPr>
        <w:t>10</w:t>
      </w:r>
      <w:r w:rsidRPr="00FD4572">
        <w:rPr>
          <w:sz w:val="26"/>
          <w:szCs w:val="26"/>
          <w:lang w:val="lv-LV"/>
        </w:rPr>
        <w:t xml:space="preserve"> sausi bērzi. Apgriezti 3</w:t>
      </w:r>
      <w:r w:rsidR="00EF13E7" w:rsidRPr="00FD4572">
        <w:rPr>
          <w:sz w:val="26"/>
          <w:szCs w:val="26"/>
          <w:lang w:val="lv-LV"/>
        </w:rPr>
        <w:t>400</w:t>
      </w:r>
      <w:r w:rsidRPr="00FD4572">
        <w:rPr>
          <w:sz w:val="26"/>
          <w:szCs w:val="26"/>
          <w:lang w:val="lv-LV"/>
        </w:rPr>
        <w:t xml:space="preserve"> </w:t>
      </w:r>
      <w:proofErr w:type="spellStart"/>
      <w:r w:rsidRPr="00FD4572">
        <w:rPr>
          <w:sz w:val="26"/>
          <w:szCs w:val="26"/>
          <w:lang w:val="lv-LV"/>
        </w:rPr>
        <w:t>tek.m</w:t>
      </w:r>
      <w:proofErr w:type="spellEnd"/>
      <w:r w:rsidRPr="00FD4572">
        <w:rPr>
          <w:sz w:val="26"/>
          <w:szCs w:val="26"/>
          <w:lang w:val="lv-LV"/>
        </w:rPr>
        <w:t xml:space="preserve">. klinteņu, </w:t>
      </w:r>
      <w:proofErr w:type="spellStart"/>
      <w:r w:rsidRPr="00FD4572">
        <w:rPr>
          <w:sz w:val="26"/>
          <w:szCs w:val="26"/>
          <w:lang w:val="lv-LV"/>
        </w:rPr>
        <w:t>vēreņu</w:t>
      </w:r>
      <w:proofErr w:type="spellEnd"/>
      <w:r w:rsidRPr="00FD4572">
        <w:rPr>
          <w:sz w:val="26"/>
          <w:szCs w:val="26"/>
          <w:lang w:val="lv-LV"/>
        </w:rPr>
        <w:t xml:space="preserve"> un liepu dzīvžogi, uzturēti zālāji, apstādījumi un puķu dobes. </w:t>
      </w:r>
    </w:p>
    <w:p w14:paraId="48DA612B" w14:textId="45CF0EC6" w:rsidR="00C2391F" w:rsidRPr="00FD4572" w:rsidRDefault="009D7ED7" w:rsidP="00C2391F">
      <w:pPr>
        <w:keepNext/>
        <w:spacing w:afterLines="100" w:after="240"/>
        <w:ind w:firstLine="720"/>
        <w:contextualSpacing/>
        <w:jc w:val="both"/>
        <w:rPr>
          <w:sz w:val="26"/>
          <w:szCs w:val="26"/>
          <w:lang w:val="lv-LV"/>
        </w:rPr>
      </w:pPr>
      <w:r w:rsidRPr="00FD4572">
        <w:rPr>
          <w:sz w:val="26"/>
          <w:szCs w:val="26"/>
          <w:lang w:val="lv-LV"/>
        </w:rPr>
        <w:t>P</w:t>
      </w:r>
      <w:r w:rsidR="00C2391F" w:rsidRPr="00FD4572">
        <w:rPr>
          <w:sz w:val="26"/>
          <w:szCs w:val="26"/>
          <w:lang w:val="lv-LV"/>
        </w:rPr>
        <w:t>iemiņas telp</w:t>
      </w:r>
      <w:r w:rsidRPr="00FD4572">
        <w:rPr>
          <w:sz w:val="26"/>
          <w:szCs w:val="26"/>
          <w:lang w:val="lv-LV"/>
        </w:rPr>
        <w:t>ai</w:t>
      </w:r>
      <w:r w:rsidR="00C2391F" w:rsidRPr="00FD4572">
        <w:rPr>
          <w:sz w:val="26"/>
          <w:szCs w:val="26"/>
          <w:lang w:val="lv-LV"/>
        </w:rPr>
        <w:t xml:space="preserve"> (</w:t>
      </w:r>
      <w:r w:rsidR="00C11A2B" w:rsidRPr="00FD4572">
        <w:rPr>
          <w:sz w:val="26"/>
          <w:szCs w:val="26"/>
          <w:lang w:val="lv-LV"/>
        </w:rPr>
        <w:t xml:space="preserve">II </w:t>
      </w:r>
      <w:r w:rsidR="00C2391F" w:rsidRPr="00FD4572">
        <w:rPr>
          <w:sz w:val="26"/>
          <w:szCs w:val="26"/>
          <w:lang w:val="lv-LV"/>
        </w:rPr>
        <w:t>depozitārij</w:t>
      </w:r>
      <w:r w:rsidRPr="00FD4572">
        <w:rPr>
          <w:sz w:val="26"/>
          <w:szCs w:val="26"/>
          <w:lang w:val="lv-LV"/>
        </w:rPr>
        <w:t>am</w:t>
      </w:r>
      <w:r w:rsidR="00C2391F" w:rsidRPr="00FD4572">
        <w:rPr>
          <w:sz w:val="26"/>
          <w:szCs w:val="26"/>
          <w:lang w:val="lv-LV"/>
        </w:rPr>
        <w:t>)</w:t>
      </w:r>
      <w:r w:rsidRPr="00FD4572">
        <w:rPr>
          <w:sz w:val="26"/>
          <w:szCs w:val="26"/>
          <w:lang w:val="lv-LV"/>
        </w:rPr>
        <w:t xml:space="preserve"> </w:t>
      </w:r>
      <w:r w:rsidR="009338AE" w:rsidRPr="00FD4572">
        <w:rPr>
          <w:i/>
          <w:iCs/>
          <w:sz w:val="26"/>
          <w:szCs w:val="26"/>
          <w:lang w:val="lv-LV"/>
        </w:rPr>
        <w:t>Svešumā kritušajam latviešu karavīram</w:t>
      </w:r>
      <w:r w:rsidRPr="00FD4572">
        <w:rPr>
          <w:i/>
          <w:iCs/>
          <w:sz w:val="26"/>
          <w:szCs w:val="26"/>
          <w:lang w:val="lv-LV"/>
        </w:rPr>
        <w:t xml:space="preserve"> </w:t>
      </w:r>
      <w:r w:rsidR="00C2391F" w:rsidRPr="00FD4572">
        <w:rPr>
          <w:sz w:val="26"/>
          <w:szCs w:val="26"/>
          <w:lang w:val="lv-LV"/>
        </w:rPr>
        <w:t xml:space="preserve">veikts </w:t>
      </w:r>
      <w:r w:rsidR="00007D80" w:rsidRPr="00FD4572">
        <w:rPr>
          <w:sz w:val="26"/>
          <w:szCs w:val="26"/>
          <w:lang w:val="lv-LV"/>
        </w:rPr>
        <w:t>jumt</w:t>
      </w:r>
      <w:r w:rsidRPr="00FD4572">
        <w:rPr>
          <w:sz w:val="26"/>
          <w:szCs w:val="26"/>
          <w:lang w:val="lv-LV"/>
        </w:rPr>
        <w:t>a</w:t>
      </w:r>
      <w:r w:rsidR="00007D80" w:rsidRPr="00FD4572">
        <w:rPr>
          <w:sz w:val="26"/>
          <w:szCs w:val="26"/>
          <w:lang w:val="lv-LV"/>
        </w:rPr>
        <w:t xml:space="preserve"> remonts</w:t>
      </w:r>
      <w:r w:rsidRPr="00FD4572">
        <w:rPr>
          <w:sz w:val="26"/>
          <w:szCs w:val="26"/>
          <w:lang w:val="lv-LV"/>
        </w:rPr>
        <w:t xml:space="preserve">, salabota elektroinstalācija </w:t>
      </w:r>
      <w:r w:rsidR="00007D80" w:rsidRPr="00FD4572">
        <w:rPr>
          <w:sz w:val="26"/>
          <w:szCs w:val="26"/>
          <w:lang w:val="lv-LV"/>
        </w:rPr>
        <w:t xml:space="preserve">un </w:t>
      </w:r>
      <w:r w:rsidR="00C11A2B" w:rsidRPr="00FD4572">
        <w:rPr>
          <w:sz w:val="26"/>
          <w:szCs w:val="26"/>
          <w:lang w:val="lv-LV"/>
        </w:rPr>
        <w:t xml:space="preserve">IV </w:t>
      </w:r>
      <w:r w:rsidRPr="00FD4572">
        <w:rPr>
          <w:sz w:val="26"/>
          <w:szCs w:val="26"/>
          <w:lang w:val="lv-LV"/>
        </w:rPr>
        <w:t xml:space="preserve">depozitārijam </w:t>
      </w:r>
      <w:r w:rsidR="009338AE" w:rsidRPr="00FD4572">
        <w:rPr>
          <w:i/>
          <w:iCs/>
          <w:sz w:val="26"/>
          <w:szCs w:val="26"/>
          <w:lang w:val="lv-LV"/>
        </w:rPr>
        <w:t>IN MEMORI</w:t>
      </w:r>
      <w:r w:rsidR="00C11A2B" w:rsidRPr="00FD4572">
        <w:rPr>
          <w:i/>
          <w:iCs/>
          <w:sz w:val="26"/>
          <w:szCs w:val="26"/>
          <w:lang w:val="lv-LV"/>
        </w:rPr>
        <w:t>U</w:t>
      </w:r>
      <w:r w:rsidR="009338AE" w:rsidRPr="00FD4572">
        <w:rPr>
          <w:i/>
          <w:iCs/>
          <w:sz w:val="26"/>
          <w:szCs w:val="26"/>
          <w:lang w:val="lv-LV"/>
        </w:rPr>
        <w:t>M 1915-1920 kritušajiem karavīriem</w:t>
      </w:r>
      <w:r w:rsidR="00007D80" w:rsidRPr="00FD4572">
        <w:rPr>
          <w:sz w:val="26"/>
          <w:szCs w:val="26"/>
          <w:lang w:val="lv-LV"/>
        </w:rPr>
        <w:t xml:space="preserve"> </w:t>
      </w:r>
      <w:r w:rsidR="009338AE" w:rsidRPr="00FD4572">
        <w:rPr>
          <w:sz w:val="26"/>
          <w:szCs w:val="26"/>
          <w:lang w:val="lv-LV"/>
        </w:rPr>
        <w:t>veikts jumta remonts</w:t>
      </w:r>
      <w:r w:rsidR="00007D80" w:rsidRPr="00FD4572">
        <w:rPr>
          <w:sz w:val="26"/>
          <w:szCs w:val="26"/>
          <w:lang w:val="lv-LV"/>
        </w:rPr>
        <w:t>.</w:t>
      </w:r>
    </w:p>
    <w:p w14:paraId="182561C3" w14:textId="10404A3A" w:rsidR="00C2391F" w:rsidRPr="00FD4572" w:rsidRDefault="00C2391F" w:rsidP="00C2391F">
      <w:pPr>
        <w:ind w:firstLine="644"/>
        <w:jc w:val="both"/>
        <w:rPr>
          <w:sz w:val="26"/>
          <w:szCs w:val="26"/>
          <w:lang w:val="lv-LV"/>
        </w:rPr>
      </w:pPr>
      <w:r w:rsidRPr="00FD4572">
        <w:rPr>
          <w:sz w:val="26"/>
          <w:szCs w:val="26"/>
          <w:lang w:val="lv-LV"/>
        </w:rPr>
        <w:t xml:space="preserve">Turpinājās Rīgas Brāļu kapu memoriālā ansambļa centrālā kapu lauka iekšējo sienu restaurācijas darbi. Nostiprināts </w:t>
      </w:r>
      <w:proofErr w:type="spellStart"/>
      <w:r w:rsidRPr="00FD4572">
        <w:rPr>
          <w:sz w:val="26"/>
          <w:szCs w:val="26"/>
          <w:lang w:val="lv-LV"/>
        </w:rPr>
        <w:t>kodolmūris</w:t>
      </w:r>
      <w:proofErr w:type="spellEnd"/>
      <w:r w:rsidRPr="00FD4572">
        <w:rPr>
          <w:sz w:val="26"/>
          <w:szCs w:val="26"/>
          <w:lang w:val="lv-LV"/>
        </w:rPr>
        <w:t xml:space="preserve"> sienas fragmentam pret kapu lauka </w:t>
      </w:r>
      <w:r w:rsidR="001B3D52" w:rsidRPr="00FD4572">
        <w:rPr>
          <w:sz w:val="26"/>
          <w:szCs w:val="26"/>
          <w:lang w:val="lv-LV"/>
        </w:rPr>
        <w:t>D</w:t>
      </w:r>
      <w:r w:rsidRPr="00FD4572">
        <w:rPr>
          <w:sz w:val="26"/>
          <w:szCs w:val="26"/>
          <w:lang w:val="lv-LV"/>
        </w:rPr>
        <w:t xml:space="preserve"> sektoru. Pieguļošajām uzejas kāpnēm rekonstruētas nesošās konstrukcijas. Salīmētas bojātās šūnakmens apšuvuma plātnes, injicētas plaisas. Veikta 2</w:t>
      </w:r>
      <w:r w:rsidR="00D21B37" w:rsidRPr="00FD4572">
        <w:rPr>
          <w:sz w:val="26"/>
          <w:szCs w:val="26"/>
          <w:lang w:val="lv-LV"/>
        </w:rPr>
        <w:t>18</w:t>
      </w:r>
      <w:r w:rsidRPr="00FD4572">
        <w:rPr>
          <w:sz w:val="26"/>
          <w:szCs w:val="26"/>
          <w:lang w:val="lv-LV"/>
        </w:rPr>
        <w:t xml:space="preserve"> m² mūra šūnakmens apšuvuma tīrīšana, atsāļošana un restaurācija (pieveidošana, neregulāru formu piekalšana, protezēšana, šuvju iestrāde, tonēšana un retuša). Šūnakmens</w:t>
      </w:r>
      <w:r w:rsidR="00CC79C0" w:rsidRPr="00FD4572">
        <w:rPr>
          <w:sz w:val="26"/>
          <w:szCs w:val="26"/>
          <w:lang w:val="lv-LV"/>
        </w:rPr>
        <w:t xml:space="preserve"> </w:t>
      </w:r>
      <w:r w:rsidRPr="00FD4572">
        <w:rPr>
          <w:sz w:val="26"/>
          <w:szCs w:val="26"/>
          <w:lang w:val="lv-LV"/>
        </w:rPr>
        <w:t xml:space="preserve">apšuvums apstrādāts ar biocīdu. Uzklāts jauns mūra </w:t>
      </w:r>
      <w:proofErr w:type="spellStart"/>
      <w:r w:rsidRPr="00FD4572">
        <w:rPr>
          <w:sz w:val="26"/>
          <w:szCs w:val="26"/>
          <w:lang w:val="lv-LV"/>
        </w:rPr>
        <w:t>nosegums</w:t>
      </w:r>
      <w:proofErr w:type="spellEnd"/>
      <w:r w:rsidRPr="00FD4572">
        <w:rPr>
          <w:sz w:val="26"/>
          <w:szCs w:val="26"/>
          <w:lang w:val="lv-LV"/>
        </w:rPr>
        <w:t xml:space="preserve">. </w:t>
      </w:r>
    </w:p>
    <w:p w14:paraId="46FE7853" w14:textId="77777777" w:rsidR="005E5031" w:rsidRPr="00FD4572" w:rsidRDefault="005E5031" w:rsidP="00C2391F">
      <w:pPr>
        <w:spacing w:afterLines="100" w:after="240"/>
        <w:jc w:val="both"/>
        <w:rPr>
          <w:b/>
          <w:sz w:val="26"/>
          <w:szCs w:val="26"/>
          <w:lang w:val="lv-LV"/>
        </w:rPr>
      </w:pPr>
    </w:p>
    <w:p w14:paraId="2B5ADF25" w14:textId="77777777" w:rsidR="00C2391F" w:rsidRPr="00FD4572" w:rsidRDefault="00C2391F" w:rsidP="00C2391F">
      <w:pPr>
        <w:spacing w:afterLines="100" w:after="240"/>
        <w:jc w:val="both"/>
        <w:rPr>
          <w:sz w:val="26"/>
          <w:szCs w:val="26"/>
          <w:lang w:val="lv-LV"/>
        </w:rPr>
      </w:pPr>
      <w:r w:rsidRPr="00FD4572">
        <w:rPr>
          <w:b/>
          <w:sz w:val="26"/>
          <w:szCs w:val="26"/>
          <w:lang w:val="lv-LV"/>
        </w:rPr>
        <w:t>3.3.   Lielie kapi</w:t>
      </w:r>
      <w:r w:rsidRPr="00FD4572">
        <w:rPr>
          <w:b/>
          <w:sz w:val="26"/>
          <w:szCs w:val="26"/>
          <w:lang w:val="lv-LV"/>
        </w:rPr>
        <w:tab/>
      </w:r>
    </w:p>
    <w:p w14:paraId="582F63DC" w14:textId="4DFFC36C" w:rsidR="00C2391F" w:rsidRPr="00FD4572" w:rsidRDefault="00C2391F" w:rsidP="00C2391F">
      <w:pPr>
        <w:spacing w:afterLines="100" w:after="240"/>
        <w:ind w:firstLine="720"/>
        <w:contextualSpacing/>
        <w:jc w:val="both"/>
        <w:rPr>
          <w:sz w:val="26"/>
          <w:szCs w:val="26"/>
          <w:lang w:val="lv-LV"/>
        </w:rPr>
      </w:pPr>
      <w:r w:rsidRPr="00FD4572">
        <w:rPr>
          <w:sz w:val="26"/>
          <w:szCs w:val="26"/>
          <w:lang w:val="lv-LV"/>
        </w:rPr>
        <w:t xml:space="preserve">Lielo kapu teritorijā Aģentūras uzskaitē ir 420 </w:t>
      </w:r>
      <w:proofErr w:type="spellStart"/>
      <w:r w:rsidRPr="00FD4572">
        <w:rPr>
          <w:sz w:val="26"/>
          <w:szCs w:val="26"/>
          <w:lang w:val="lv-LV"/>
        </w:rPr>
        <w:t>brīvstāvošie</w:t>
      </w:r>
      <w:proofErr w:type="spellEnd"/>
      <w:r w:rsidRPr="00FD4572">
        <w:rPr>
          <w:sz w:val="26"/>
          <w:szCs w:val="26"/>
          <w:lang w:val="lv-LV"/>
        </w:rPr>
        <w:t xml:space="preserve"> pieminekļi, 100 kapu norobežojuma metāla elementi, 96 kapu plāksnes, 29 kapličas un Rindu kapliču portāla siena.</w:t>
      </w:r>
    </w:p>
    <w:p w14:paraId="568960A6" w14:textId="77777777" w:rsidR="007A53CC" w:rsidRPr="00FD4572" w:rsidRDefault="0071020B" w:rsidP="00C2391F">
      <w:pPr>
        <w:spacing w:afterLines="100" w:after="240"/>
        <w:ind w:firstLine="720"/>
        <w:contextualSpacing/>
        <w:jc w:val="both"/>
        <w:rPr>
          <w:sz w:val="26"/>
          <w:szCs w:val="26"/>
          <w:lang w:val="lv-LV"/>
        </w:rPr>
      </w:pPr>
      <w:r w:rsidRPr="00FD4572">
        <w:rPr>
          <w:sz w:val="26"/>
          <w:szCs w:val="26"/>
          <w:lang w:val="lv-LV"/>
        </w:rPr>
        <w:t xml:space="preserve">Turpinājās darbs pie </w:t>
      </w:r>
      <w:r w:rsidR="00546B70" w:rsidRPr="00FD4572">
        <w:rPr>
          <w:sz w:val="26"/>
          <w:szCs w:val="26"/>
          <w:lang w:val="lv-LV"/>
        </w:rPr>
        <w:t>kapu pieminekļu</w:t>
      </w:r>
      <w:r w:rsidRPr="00FD4572">
        <w:rPr>
          <w:sz w:val="26"/>
          <w:szCs w:val="26"/>
          <w:lang w:val="lv-LV"/>
        </w:rPr>
        <w:t xml:space="preserve"> avārijas stāvokļa </w:t>
      </w:r>
      <w:r w:rsidR="00546B70" w:rsidRPr="00FD4572">
        <w:rPr>
          <w:sz w:val="26"/>
          <w:szCs w:val="26"/>
          <w:lang w:val="lv-LV"/>
        </w:rPr>
        <w:t xml:space="preserve">(sagāztu </w:t>
      </w:r>
      <w:r w:rsidR="009B6F61" w:rsidRPr="00FD4572">
        <w:rPr>
          <w:sz w:val="26"/>
          <w:szCs w:val="26"/>
          <w:lang w:val="lv-LV"/>
        </w:rPr>
        <w:t>vai</w:t>
      </w:r>
      <w:r w:rsidR="00546B70" w:rsidRPr="00FD4572">
        <w:rPr>
          <w:sz w:val="26"/>
          <w:szCs w:val="26"/>
          <w:lang w:val="lv-LV"/>
        </w:rPr>
        <w:t xml:space="preserve"> nogāztu) </w:t>
      </w:r>
      <w:r w:rsidR="00E67787" w:rsidRPr="00FD4572">
        <w:rPr>
          <w:sz w:val="26"/>
          <w:szCs w:val="26"/>
          <w:lang w:val="lv-LV"/>
        </w:rPr>
        <w:t>likvidēšanas.</w:t>
      </w:r>
      <w:r w:rsidR="00546B70" w:rsidRPr="00FD4572">
        <w:rPr>
          <w:sz w:val="26"/>
          <w:szCs w:val="26"/>
          <w:lang w:val="lv-LV"/>
        </w:rPr>
        <w:t xml:space="preserve"> </w:t>
      </w:r>
      <w:r w:rsidR="00934708" w:rsidRPr="00FD4572">
        <w:rPr>
          <w:sz w:val="26"/>
          <w:szCs w:val="26"/>
          <w:lang w:val="lv-LV"/>
        </w:rPr>
        <w:t>Izveidotas pamatnes, salik</w:t>
      </w:r>
      <w:r w:rsidR="007B77C0" w:rsidRPr="00FD4572">
        <w:rPr>
          <w:sz w:val="26"/>
          <w:szCs w:val="26"/>
          <w:lang w:val="lv-LV"/>
        </w:rPr>
        <w:t>ti kopā pieminekļu elementi</w:t>
      </w:r>
      <w:r w:rsidR="009B6F61" w:rsidRPr="00FD4572">
        <w:rPr>
          <w:sz w:val="26"/>
          <w:szCs w:val="26"/>
          <w:lang w:val="lv-LV"/>
        </w:rPr>
        <w:t xml:space="preserve"> </w:t>
      </w:r>
      <w:proofErr w:type="spellStart"/>
      <w:r w:rsidR="009B6F61" w:rsidRPr="00FD4572">
        <w:rPr>
          <w:sz w:val="26"/>
          <w:szCs w:val="26"/>
          <w:lang w:val="lv-LV"/>
        </w:rPr>
        <w:t>J.Sleimaņa</w:t>
      </w:r>
      <w:proofErr w:type="spellEnd"/>
      <w:r w:rsidR="009B6F61" w:rsidRPr="00FD4572">
        <w:rPr>
          <w:sz w:val="26"/>
          <w:szCs w:val="26"/>
          <w:lang w:val="lv-LV"/>
        </w:rPr>
        <w:t xml:space="preserve">, </w:t>
      </w:r>
      <w:proofErr w:type="spellStart"/>
      <w:r w:rsidR="009B6F61" w:rsidRPr="00FD4572">
        <w:rPr>
          <w:sz w:val="26"/>
          <w:szCs w:val="26"/>
          <w:lang w:val="lv-LV"/>
        </w:rPr>
        <w:t>Grunovska</w:t>
      </w:r>
      <w:proofErr w:type="spellEnd"/>
      <w:r w:rsidR="009B6F61" w:rsidRPr="00FD4572">
        <w:rPr>
          <w:sz w:val="26"/>
          <w:szCs w:val="26"/>
          <w:lang w:val="lv-LV"/>
        </w:rPr>
        <w:t xml:space="preserve">, </w:t>
      </w:r>
      <w:proofErr w:type="spellStart"/>
      <w:r w:rsidR="009B6F61" w:rsidRPr="00FD4572">
        <w:rPr>
          <w:sz w:val="26"/>
          <w:szCs w:val="26"/>
          <w:lang w:val="lv-LV"/>
        </w:rPr>
        <w:t>P.H.Silling</w:t>
      </w:r>
      <w:proofErr w:type="spellEnd"/>
      <w:r w:rsidR="009B6F61" w:rsidRPr="00FD4572">
        <w:rPr>
          <w:sz w:val="26"/>
          <w:szCs w:val="26"/>
          <w:lang w:val="lv-LV"/>
        </w:rPr>
        <w:t xml:space="preserve">, </w:t>
      </w:r>
      <w:proofErr w:type="spellStart"/>
      <w:r w:rsidR="009B6F61" w:rsidRPr="00FD4572">
        <w:rPr>
          <w:sz w:val="26"/>
          <w:szCs w:val="26"/>
          <w:lang w:val="lv-LV"/>
        </w:rPr>
        <w:t>A.Klok</w:t>
      </w:r>
      <w:proofErr w:type="spellEnd"/>
      <w:r w:rsidR="009B6F61" w:rsidRPr="00FD4572">
        <w:rPr>
          <w:sz w:val="26"/>
          <w:szCs w:val="26"/>
          <w:lang w:val="lv-LV"/>
        </w:rPr>
        <w:t xml:space="preserve">, </w:t>
      </w:r>
      <w:proofErr w:type="spellStart"/>
      <w:r w:rsidR="009B6F61" w:rsidRPr="00FD4572">
        <w:rPr>
          <w:sz w:val="26"/>
          <w:szCs w:val="26"/>
          <w:lang w:val="lv-LV"/>
        </w:rPr>
        <w:t>Janelsiša</w:t>
      </w:r>
      <w:proofErr w:type="spellEnd"/>
      <w:r w:rsidR="009B6F61" w:rsidRPr="00FD4572">
        <w:rPr>
          <w:sz w:val="26"/>
          <w:szCs w:val="26"/>
          <w:lang w:val="lv-LV"/>
        </w:rPr>
        <w:t xml:space="preserve"> ģimenes kapu pieminekļ</w:t>
      </w:r>
      <w:r w:rsidR="007B77C0" w:rsidRPr="00FD4572">
        <w:rPr>
          <w:sz w:val="26"/>
          <w:szCs w:val="26"/>
          <w:lang w:val="lv-LV"/>
        </w:rPr>
        <w:t>iem</w:t>
      </w:r>
      <w:r w:rsidR="009B6F61" w:rsidRPr="00FD4572">
        <w:rPr>
          <w:sz w:val="26"/>
          <w:szCs w:val="26"/>
          <w:lang w:val="lv-LV"/>
        </w:rPr>
        <w:t xml:space="preserve">, </w:t>
      </w:r>
      <w:r w:rsidR="00E67787" w:rsidRPr="00FD4572">
        <w:rPr>
          <w:sz w:val="26"/>
          <w:szCs w:val="26"/>
          <w:lang w:val="lv-LV"/>
        </w:rPr>
        <w:t>salabotas</w:t>
      </w:r>
      <w:r w:rsidR="009B6F61" w:rsidRPr="00FD4572">
        <w:rPr>
          <w:sz w:val="26"/>
          <w:szCs w:val="26"/>
          <w:lang w:val="lv-LV"/>
        </w:rPr>
        <w:t xml:space="preserve"> trīs uzejas kāpnes.</w:t>
      </w:r>
    </w:p>
    <w:p w14:paraId="39686A7B" w14:textId="735C17A8" w:rsidR="00934708" w:rsidRPr="00FD4572" w:rsidRDefault="009B6F61" w:rsidP="00C2391F">
      <w:pPr>
        <w:spacing w:afterLines="100" w:after="240"/>
        <w:ind w:firstLine="720"/>
        <w:contextualSpacing/>
        <w:jc w:val="both"/>
        <w:rPr>
          <w:sz w:val="26"/>
          <w:szCs w:val="26"/>
          <w:lang w:val="lv-LV"/>
        </w:rPr>
      </w:pPr>
      <w:r w:rsidRPr="00FD4572">
        <w:rPr>
          <w:sz w:val="26"/>
          <w:szCs w:val="26"/>
          <w:lang w:val="lv-LV"/>
        </w:rPr>
        <w:t xml:space="preserve">Pēc </w:t>
      </w:r>
      <w:r w:rsidR="00E67787" w:rsidRPr="00FD4572">
        <w:rPr>
          <w:sz w:val="26"/>
          <w:szCs w:val="26"/>
          <w:lang w:val="lv-LV"/>
        </w:rPr>
        <w:t>dzimtas</w:t>
      </w:r>
      <w:r w:rsidRPr="00FD4572">
        <w:rPr>
          <w:sz w:val="26"/>
          <w:szCs w:val="26"/>
          <w:lang w:val="lv-LV"/>
        </w:rPr>
        <w:t xml:space="preserve"> pārstāves iniciatīvas restaurēts </w:t>
      </w:r>
      <w:proofErr w:type="spellStart"/>
      <w:r w:rsidRPr="00FD4572">
        <w:rPr>
          <w:sz w:val="26"/>
          <w:szCs w:val="26"/>
          <w:lang w:val="lv-LV"/>
        </w:rPr>
        <w:t>Gaudereru</w:t>
      </w:r>
      <w:proofErr w:type="spellEnd"/>
      <w:r w:rsidRPr="00FD4572">
        <w:rPr>
          <w:sz w:val="26"/>
          <w:szCs w:val="26"/>
          <w:lang w:val="lv-LV"/>
        </w:rPr>
        <w:t xml:space="preserve"> ģimenes kapa piemineklis. Pieminekļa re</w:t>
      </w:r>
      <w:r w:rsidR="00E67787" w:rsidRPr="00FD4572">
        <w:rPr>
          <w:sz w:val="26"/>
          <w:szCs w:val="26"/>
          <w:lang w:val="lv-LV"/>
        </w:rPr>
        <w:t xml:space="preserve">staurācijas izmaksas daļēji </w:t>
      </w:r>
      <w:r w:rsidR="00DF19D1" w:rsidRPr="00FD4572">
        <w:rPr>
          <w:sz w:val="26"/>
          <w:szCs w:val="26"/>
          <w:lang w:val="lv-LV"/>
        </w:rPr>
        <w:t xml:space="preserve">sedza </w:t>
      </w:r>
      <w:r w:rsidR="00E67787" w:rsidRPr="00FD4572">
        <w:rPr>
          <w:sz w:val="26"/>
          <w:szCs w:val="26"/>
          <w:lang w:val="lv-LV"/>
        </w:rPr>
        <w:t xml:space="preserve">Evas </w:t>
      </w:r>
      <w:proofErr w:type="spellStart"/>
      <w:r w:rsidR="00E67787" w:rsidRPr="00FD4572">
        <w:rPr>
          <w:sz w:val="26"/>
          <w:szCs w:val="26"/>
          <w:lang w:val="lv-LV"/>
        </w:rPr>
        <w:t>Gaudereres</w:t>
      </w:r>
      <w:proofErr w:type="spellEnd"/>
      <w:r w:rsidR="00E67787" w:rsidRPr="00FD4572">
        <w:rPr>
          <w:sz w:val="26"/>
          <w:szCs w:val="26"/>
          <w:lang w:val="lv-LV"/>
        </w:rPr>
        <w:t xml:space="preserve"> (Vācija) ziedojum</w:t>
      </w:r>
      <w:r w:rsidR="00DC0EE5" w:rsidRPr="00FD4572">
        <w:rPr>
          <w:sz w:val="26"/>
          <w:szCs w:val="26"/>
          <w:lang w:val="lv-LV"/>
        </w:rPr>
        <w:t>s</w:t>
      </w:r>
      <w:r w:rsidR="00E67787" w:rsidRPr="00FD4572">
        <w:rPr>
          <w:sz w:val="26"/>
          <w:szCs w:val="26"/>
          <w:lang w:val="lv-LV"/>
        </w:rPr>
        <w:t>.</w:t>
      </w:r>
      <w:r w:rsidR="007A53CC" w:rsidRPr="00FD4572">
        <w:rPr>
          <w:sz w:val="26"/>
          <w:szCs w:val="26"/>
          <w:lang w:val="lv-LV"/>
        </w:rPr>
        <w:t xml:space="preserve"> </w:t>
      </w:r>
      <w:r w:rsidR="00934708" w:rsidRPr="00FD4572">
        <w:rPr>
          <w:sz w:val="26"/>
          <w:szCs w:val="26"/>
          <w:lang w:val="lv-LV"/>
        </w:rPr>
        <w:lastRenderedPageBreak/>
        <w:t>Restaurēts valsts aizsargājam</w:t>
      </w:r>
      <w:r w:rsidR="007B77C0" w:rsidRPr="00FD4572">
        <w:rPr>
          <w:sz w:val="26"/>
          <w:szCs w:val="26"/>
          <w:lang w:val="lv-LV"/>
        </w:rPr>
        <w:t>ais</w:t>
      </w:r>
      <w:r w:rsidR="00934708" w:rsidRPr="00FD4572">
        <w:rPr>
          <w:sz w:val="26"/>
          <w:szCs w:val="26"/>
          <w:lang w:val="lv-LV"/>
        </w:rPr>
        <w:t xml:space="preserve"> mākslas pieminek</w:t>
      </w:r>
      <w:r w:rsidR="007B77C0" w:rsidRPr="00FD4572">
        <w:rPr>
          <w:sz w:val="26"/>
          <w:szCs w:val="26"/>
          <w:lang w:val="lv-LV"/>
        </w:rPr>
        <w:t xml:space="preserve">lis (valsts aizsardzības Nr.7299), </w:t>
      </w:r>
      <w:r w:rsidR="00934708" w:rsidRPr="00FD4572">
        <w:rPr>
          <w:sz w:val="26"/>
          <w:szCs w:val="26"/>
          <w:lang w:val="lv-LV"/>
        </w:rPr>
        <w:t>1919.gada Rīgas pilsētas galvas</w:t>
      </w:r>
      <w:r w:rsidR="007B77C0" w:rsidRPr="00FD4572">
        <w:rPr>
          <w:sz w:val="26"/>
          <w:szCs w:val="26"/>
          <w:lang w:val="lv-LV"/>
        </w:rPr>
        <w:t>,</w:t>
      </w:r>
      <w:r w:rsidR="00934708" w:rsidRPr="00FD4572">
        <w:rPr>
          <w:sz w:val="26"/>
          <w:szCs w:val="26"/>
          <w:lang w:val="lv-LV"/>
        </w:rPr>
        <w:t xml:space="preserve"> </w:t>
      </w:r>
      <w:proofErr w:type="spellStart"/>
      <w:r w:rsidR="00934708" w:rsidRPr="00FD4572">
        <w:rPr>
          <w:sz w:val="26"/>
          <w:szCs w:val="26"/>
          <w:lang w:val="lv-LV"/>
        </w:rPr>
        <w:t>J.J.Erharda</w:t>
      </w:r>
      <w:proofErr w:type="spellEnd"/>
      <w:r w:rsidR="00934708" w:rsidRPr="00FD4572">
        <w:rPr>
          <w:sz w:val="26"/>
          <w:szCs w:val="26"/>
          <w:lang w:val="lv-LV"/>
        </w:rPr>
        <w:t xml:space="preserve"> </w:t>
      </w:r>
      <w:r w:rsidR="007B77C0" w:rsidRPr="00FD4572">
        <w:rPr>
          <w:sz w:val="26"/>
          <w:szCs w:val="26"/>
          <w:lang w:val="lv-LV"/>
        </w:rPr>
        <w:t>ģimenes kapa piemineklis.</w:t>
      </w:r>
      <w:r w:rsidR="00934708" w:rsidRPr="00FD4572">
        <w:rPr>
          <w:sz w:val="26"/>
          <w:szCs w:val="26"/>
          <w:lang w:val="lv-LV"/>
        </w:rPr>
        <w:t xml:space="preserve"> </w:t>
      </w:r>
    </w:p>
    <w:p w14:paraId="5E882DDB" w14:textId="590878DB" w:rsidR="00C2391F" w:rsidRPr="00FD4572" w:rsidRDefault="007A53CC" w:rsidP="00C2391F">
      <w:pPr>
        <w:spacing w:afterLines="100" w:after="240"/>
        <w:ind w:firstLine="720"/>
        <w:contextualSpacing/>
        <w:jc w:val="both"/>
        <w:rPr>
          <w:sz w:val="26"/>
          <w:szCs w:val="26"/>
          <w:lang w:val="lv-LV"/>
        </w:rPr>
      </w:pPr>
      <w:r w:rsidRPr="00FD4572">
        <w:rPr>
          <w:sz w:val="26"/>
          <w:szCs w:val="26"/>
          <w:lang w:val="lv-LV"/>
        </w:rPr>
        <w:t>12.10.2020.</w:t>
      </w:r>
      <w:r w:rsidR="00C31485" w:rsidRPr="00FD4572">
        <w:rPr>
          <w:sz w:val="26"/>
          <w:szCs w:val="26"/>
          <w:lang w:val="lv-LV"/>
        </w:rPr>
        <w:t xml:space="preserve"> tika </w:t>
      </w:r>
      <w:r w:rsidRPr="00FD4572">
        <w:rPr>
          <w:sz w:val="26"/>
          <w:szCs w:val="26"/>
          <w:lang w:val="lv-LV"/>
        </w:rPr>
        <w:t xml:space="preserve">noslēgts </w:t>
      </w:r>
      <w:r w:rsidR="0030341E" w:rsidRPr="00FD4572">
        <w:rPr>
          <w:sz w:val="26"/>
          <w:szCs w:val="26"/>
          <w:lang w:val="lv-LV"/>
        </w:rPr>
        <w:t xml:space="preserve">finansēšanas </w:t>
      </w:r>
      <w:r w:rsidRPr="00FD4572">
        <w:rPr>
          <w:sz w:val="26"/>
          <w:szCs w:val="26"/>
          <w:lang w:val="lv-LV"/>
        </w:rPr>
        <w:t>līgums ar Nacionālo kultūras mantojuma pārvald</w:t>
      </w:r>
      <w:r w:rsidR="000E3B2A" w:rsidRPr="00FD4572">
        <w:rPr>
          <w:sz w:val="26"/>
          <w:szCs w:val="26"/>
          <w:lang w:val="lv-LV"/>
        </w:rPr>
        <w:t>i</w:t>
      </w:r>
      <w:r w:rsidRPr="00FD4572">
        <w:rPr>
          <w:sz w:val="26"/>
          <w:szCs w:val="26"/>
          <w:lang w:val="lv-LV"/>
        </w:rPr>
        <w:t xml:space="preserve"> par </w:t>
      </w:r>
      <w:r w:rsidR="0030341E" w:rsidRPr="00FD4572">
        <w:rPr>
          <w:sz w:val="26"/>
          <w:szCs w:val="26"/>
          <w:lang w:val="lv-LV"/>
        </w:rPr>
        <w:t xml:space="preserve">no valsts budžeta </w:t>
      </w:r>
      <w:r w:rsidR="000E3B2A" w:rsidRPr="00FD4572">
        <w:rPr>
          <w:sz w:val="26"/>
          <w:szCs w:val="26"/>
          <w:lang w:val="lv-LV"/>
        </w:rPr>
        <w:t>piešķirt</w:t>
      </w:r>
      <w:r w:rsidR="0030341E" w:rsidRPr="00FD4572">
        <w:rPr>
          <w:sz w:val="26"/>
          <w:szCs w:val="26"/>
          <w:lang w:val="lv-LV"/>
        </w:rPr>
        <w:t>ā</w:t>
      </w:r>
      <w:r w:rsidR="000E3B2A" w:rsidRPr="00FD4572">
        <w:rPr>
          <w:sz w:val="26"/>
          <w:szCs w:val="26"/>
          <w:lang w:val="lv-LV"/>
        </w:rPr>
        <w:t xml:space="preserve"> mērķfinansējum</w:t>
      </w:r>
      <w:r w:rsidR="0030341E" w:rsidRPr="00FD4572">
        <w:rPr>
          <w:sz w:val="26"/>
          <w:szCs w:val="26"/>
          <w:lang w:val="lv-LV"/>
        </w:rPr>
        <w:t>a</w:t>
      </w:r>
      <w:r w:rsidR="000E3B2A" w:rsidRPr="00FD4572">
        <w:rPr>
          <w:sz w:val="26"/>
          <w:szCs w:val="26"/>
          <w:lang w:val="lv-LV"/>
        </w:rPr>
        <w:t xml:space="preserve"> </w:t>
      </w:r>
      <w:r w:rsidR="0030341E" w:rsidRPr="00FD4572">
        <w:rPr>
          <w:sz w:val="26"/>
          <w:szCs w:val="26"/>
          <w:lang w:val="lv-LV"/>
        </w:rPr>
        <w:t xml:space="preserve">kultūras pieminekļu aizsardzībai - </w:t>
      </w:r>
      <w:r w:rsidRPr="00FD4572">
        <w:rPr>
          <w:sz w:val="26"/>
          <w:szCs w:val="26"/>
          <w:lang w:val="lv-LV"/>
        </w:rPr>
        <w:t xml:space="preserve">nozīmīgu personu (kultūras dižgaru kapa vietu) </w:t>
      </w:r>
      <w:r w:rsidR="00CF5005" w:rsidRPr="00FD4572">
        <w:rPr>
          <w:sz w:val="26"/>
          <w:szCs w:val="26"/>
          <w:lang w:val="lv-LV"/>
        </w:rPr>
        <w:t xml:space="preserve">piemiņas vietu </w:t>
      </w:r>
      <w:r w:rsidR="000E3B2A" w:rsidRPr="00FD4572">
        <w:rPr>
          <w:sz w:val="26"/>
          <w:szCs w:val="26"/>
          <w:lang w:val="lv-LV"/>
        </w:rPr>
        <w:t>preventīvajai konservācijai un restaurācijai.</w:t>
      </w:r>
      <w:r w:rsidR="00E775E8" w:rsidRPr="00FD4572">
        <w:rPr>
          <w:sz w:val="26"/>
          <w:szCs w:val="26"/>
          <w:lang w:val="lv-LV"/>
        </w:rPr>
        <w:t xml:space="preserve"> Minētā līguma ietvaros, lai saglabātu pieminekļu esošo stāvokli</w:t>
      </w:r>
      <w:r w:rsidR="00C04DEB" w:rsidRPr="00FD4572">
        <w:rPr>
          <w:sz w:val="26"/>
          <w:szCs w:val="26"/>
          <w:lang w:val="lv-LV"/>
        </w:rPr>
        <w:t>,</w:t>
      </w:r>
      <w:r w:rsidR="00E775E8" w:rsidRPr="00FD4572">
        <w:rPr>
          <w:sz w:val="26"/>
          <w:szCs w:val="26"/>
          <w:lang w:val="lv-LV"/>
        </w:rPr>
        <w:t xml:space="preserve"> </w:t>
      </w:r>
      <w:r w:rsidR="00C04DEB" w:rsidRPr="00FD4572">
        <w:rPr>
          <w:sz w:val="26"/>
          <w:szCs w:val="26"/>
          <w:lang w:val="lv-LV"/>
        </w:rPr>
        <w:t xml:space="preserve">veikta </w:t>
      </w:r>
      <w:r w:rsidR="00DF19D1" w:rsidRPr="00FD4572">
        <w:rPr>
          <w:sz w:val="26"/>
          <w:szCs w:val="26"/>
          <w:lang w:val="lv-LV"/>
        </w:rPr>
        <w:t>arhitektu J.D.</w:t>
      </w:r>
      <w:r w:rsidR="00B35360" w:rsidRPr="00FD4572">
        <w:rPr>
          <w:sz w:val="26"/>
          <w:szCs w:val="26"/>
          <w:lang w:val="lv-LV"/>
        </w:rPr>
        <w:t> </w:t>
      </w:r>
      <w:proofErr w:type="spellStart"/>
      <w:r w:rsidR="00DF19D1" w:rsidRPr="00FD4572">
        <w:rPr>
          <w:sz w:val="26"/>
          <w:szCs w:val="26"/>
          <w:lang w:val="lv-LV"/>
        </w:rPr>
        <w:t>Felsko</w:t>
      </w:r>
      <w:proofErr w:type="spellEnd"/>
      <w:r w:rsidR="00DF19D1" w:rsidRPr="00FD4572">
        <w:rPr>
          <w:sz w:val="26"/>
          <w:szCs w:val="26"/>
          <w:lang w:val="lv-LV"/>
        </w:rPr>
        <w:t xml:space="preserve"> un K.J.</w:t>
      </w:r>
      <w:r w:rsidR="00B35360" w:rsidRPr="00FD4572">
        <w:rPr>
          <w:sz w:val="26"/>
          <w:szCs w:val="26"/>
          <w:lang w:val="lv-LV"/>
        </w:rPr>
        <w:t> </w:t>
      </w:r>
      <w:proofErr w:type="spellStart"/>
      <w:r w:rsidR="00DF19D1" w:rsidRPr="00FD4572">
        <w:rPr>
          <w:sz w:val="26"/>
          <w:szCs w:val="26"/>
          <w:lang w:val="lv-LV"/>
        </w:rPr>
        <w:t>Felsko</w:t>
      </w:r>
      <w:proofErr w:type="spellEnd"/>
      <w:r w:rsidR="00DF19D1" w:rsidRPr="00FD4572">
        <w:rPr>
          <w:sz w:val="26"/>
          <w:szCs w:val="26"/>
          <w:lang w:val="lv-LV"/>
        </w:rPr>
        <w:t xml:space="preserve"> kapa</w:t>
      </w:r>
      <w:r w:rsidR="00C04DEB" w:rsidRPr="00FD4572">
        <w:rPr>
          <w:sz w:val="26"/>
          <w:szCs w:val="26"/>
          <w:lang w:val="lv-LV"/>
        </w:rPr>
        <w:t>, arhitekta R.</w:t>
      </w:r>
      <w:r w:rsidR="00B35360" w:rsidRPr="00FD4572">
        <w:rPr>
          <w:sz w:val="26"/>
          <w:szCs w:val="26"/>
          <w:lang w:val="lv-LV"/>
        </w:rPr>
        <w:t> </w:t>
      </w:r>
      <w:proofErr w:type="spellStart"/>
      <w:r w:rsidR="00C04DEB" w:rsidRPr="00FD4572">
        <w:rPr>
          <w:sz w:val="26"/>
          <w:szCs w:val="26"/>
          <w:lang w:val="lv-LV"/>
        </w:rPr>
        <w:t>Šmelinga</w:t>
      </w:r>
      <w:proofErr w:type="spellEnd"/>
      <w:r w:rsidR="00C04DEB" w:rsidRPr="00FD4572">
        <w:rPr>
          <w:sz w:val="26"/>
          <w:szCs w:val="26"/>
          <w:lang w:val="lv-LV"/>
        </w:rPr>
        <w:t xml:space="preserve"> kapa, </w:t>
      </w:r>
      <w:r w:rsidR="00DF19D1" w:rsidRPr="00FD4572">
        <w:rPr>
          <w:sz w:val="26"/>
          <w:szCs w:val="26"/>
          <w:lang w:val="lv-LV"/>
        </w:rPr>
        <w:t>novadpētnieka</w:t>
      </w:r>
      <w:r w:rsidR="00C04DEB" w:rsidRPr="00FD4572">
        <w:rPr>
          <w:sz w:val="26"/>
          <w:szCs w:val="26"/>
          <w:lang w:val="lv-LV"/>
        </w:rPr>
        <w:t xml:space="preserve"> J.K.</w:t>
      </w:r>
      <w:r w:rsidR="00B35360" w:rsidRPr="00FD4572">
        <w:rPr>
          <w:sz w:val="26"/>
          <w:szCs w:val="26"/>
          <w:lang w:val="lv-LV"/>
        </w:rPr>
        <w:t> </w:t>
      </w:r>
      <w:proofErr w:type="spellStart"/>
      <w:r w:rsidR="00C04DEB" w:rsidRPr="00FD4572">
        <w:rPr>
          <w:sz w:val="26"/>
          <w:szCs w:val="26"/>
          <w:lang w:val="lv-LV"/>
        </w:rPr>
        <w:t>Broces</w:t>
      </w:r>
      <w:proofErr w:type="spellEnd"/>
      <w:r w:rsidR="00C04DEB" w:rsidRPr="00FD4572">
        <w:rPr>
          <w:sz w:val="26"/>
          <w:szCs w:val="26"/>
          <w:lang w:val="lv-LV"/>
        </w:rPr>
        <w:t xml:space="preserve"> kapa, </w:t>
      </w:r>
      <w:r w:rsidR="00DF19D1" w:rsidRPr="00FD4572">
        <w:rPr>
          <w:sz w:val="26"/>
          <w:szCs w:val="26"/>
          <w:lang w:val="lv-LV"/>
        </w:rPr>
        <w:t xml:space="preserve">rātskunga </w:t>
      </w:r>
      <w:r w:rsidR="00C04DEB" w:rsidRPr="00FD4572">
        <w:rPr>
          <w:sz w:val="26"/>
          <w:szCs w:val="26"/>
          <w:lang w:val="lv-LV"/>
        </w:rPr>
        <w:t>A.G.</w:t>
      </w:r>
      <w:r w:rsidR="00B35360" w:rsidRPr="00FD4572">
        <w:rPr>
          <w:sz w:val="26"/>
          <w:szCs w:val="26"/>
          <w:lang w:val="lv-LV"/>
        </w:rPr>
        <w:t> </w:t>
      </w:r>
      <w:proofErr w:type="spellStart"/>
      <w:r w:rsidR="00C04DEB" w:rsidRPr="00FD4572">
        <w:rPr>
          <w:sz w:val="26"/>
          <w:szCs w:val="26"/>
          <w:lang w:val="lv-LV"/>
        </w:rPr>
        <w:t>Zengbuša</w:t>
      </w:r>
      <w:proofErr w:type="spellEnd"/>
      <w:r w:rsidR="00C04DEB" w:rsidRPr="00FD4572">
        <w:rPr>
          <w:sz w:val="26"/>
          <w:szCs w:val="26"/>
          <w:lang w:val="lv-LV"/>
        </w:rPr>
        <w:t xml:space="preserve"> kapa, būvuzņēmēja</w:t>
      </w:r>
      <w:r w:rsidR="00DF19D1" w:rsidRPr="00FD4572">
        <w:rPr>
          <w:sz w:val="26"/>
          <w:szCs w:val="26"/>
          <w:lang w:val="lv-LV"/>
        </w:rPr>
        <w:t>, mecenāta</w:t>
      </w:r>
      <w:r w:rsidR="00C04DEB" w:rsidRPr="00FD4572">
        <w:rPr>
          <w:sz w:val="26"/>
          <w:szCs w:val="26"/>
          <w:lang w:val="lv-LV"/>
        </w:rPr>
        <w:t xml:space="preserve"> K.</w:t>
      </w:r>
      <w:r w:rsidR="00B35360" w:rsidRPr="00FD4572">
        <w:rPr>
          <w:sz w:val="26"/>
          <w:szCs w:val="26"/>
          <w:lang w:val="lv-LV"/>
        </w:rPr>
        <w:t> </w:t>
      </w:r>
      <w:proofErr w:type="spellStart"/>
      <w:r w:rsidR="00C04DEB" w:rsidRPr="00FD4572">
        <w:rPr>
          <w:sz w:val="26"/>
          <w:szCs w:val="26"/>
          <w:lang w:val="lv-LV"/>
        </w:rPr>
        <w:t>Morberga</w:t>
      </w:r>
      <w:proofErr w:type="spellEnd"/>
      <w:r w:rsidR="00C04DEB" w:rsidRPr="00FD4572">
        <w:rPr>
          <w:sz w:val="26"/>
          <w:szCs w:val="26"/>
          <w:lang w:val="lv-LV"/>
        </w:rPr>
        <w:t xml:space="preserve"> kapa un K.</w:t>
      </w:r>
      <w:r w:rsidR="00B35360" w:rsidRPr="00FD4572">
        <w:rPr>
          <w:sz w:val="26"/>
          <w:szCs w:val="26"/>
          <w:lang w:val="lv-LV"/>
        </w:rPr>
        <w:t> </w:t>
      </w:r>
      <w:r w:rsidR="00C04DEB" w:rsidRPr="00FD4572">
        <w:rPr>
          <w:sz w:val="26"/>
          <w:szCs w:val="26"/>
          <w:lang w:val="lv-LV"/>
        </w:rPr>
        <w:t>Dinsberga kapa pieminekļa virsmu tīrīšana, pamatu nostiprināšana, plaisu aizpildīšana un metāla daļu virsmu apstrāde.</w:t>
      </w:r>
    </w:p>
    <w:p w14:paraId="2954090B" w14:textId="7888A002" w:rsidR="00C2391F" w:rsidRPr="00FD4572" w:rsidRDefault="00173141" w:rsidP="00C2391F">
      <w:pPr>
        <w:spacing w:afterLines="100" w:after="240"/>
        <w:ind w:firstLine="720"/>
        <w:contextualSpacing/>
        <w:jc w:val="both"/>
        <w:rPr>
          <w:sz w:val="26"/>
          <w:szCs w:val="26"/>
          <w:lang w:val="lv-LV"/>
        </w:rPr>
      </w:pPr>
      <w:r w:rsidRPr="00FD4572">
        <w:rPr>
          <w:sz w:val="26"/>
          <w:szCs w:val="26"/>
          <w:lang w:val="lv-LV"/>
        </w:rPr>
        <w:t xml:space="preserve">Aprūpes darbu ietvaros </w:t>
      </w:r>
      <w:r w:rsidR="005E361B" w:rsidRPr="00FD4572">
        <w:rPr>
          <w:sz w:val="26"/>
          <w:szCs w:val="26"/>
          <w:lang w:val="lv-LV"/>
        </w:rPr>
        <w:t>tiek pļauta zāle iežogotajās kapu vietās un tīrīti informatīvie stendi.</w:t>
      </w:r>
    </w:p>
    <w:p w14:paraId="1408EEC6" w14:textId="5BEE8963" w:rsidR="00002916" w:rsidRPr="00FD4572" w:rsidRDefault="00DF19D1" w:rsidP="00002916">
      <w:pPr>
        <w:ind w:firstLine="624"/>
        <w:jc w:val="both"/>
        <w:rPr>
          <w:sz w:val="26"/>
          <w:szCs w:val="26"/>
          <w:lang w:val="lv-LV"/>
        </w:rPr>
      </w:pPr>
      <w:r w:rsidRPr="00FD4572">
        <w:rPr>
          <w:sz w:val="26"/>
          <w:szCs w:val="26"/>
          <w:lang w:val="lv-LV"/>
        </w:rPr>
        <w:t>Popularizējot pieminekļu restaurācij</w:t>
      </w:r>
      <w:r w:rsidR="00FD4572">
        <w:rPr>
          <w:sz w:val="26"/>
          <w:szCs w:val="26"/>
          <w:lang w:val="lv-LV"/>
        </w:rPr>
        <w:t>a</w:t>
      </w:r>
      <w:r w:rsidRPr="00FD4572">
        <w:rPr>
          <w:sz w:val="26"/>
          <w:szCs w:val="26"/>
          <w:lang w:val="lv-LV"/>
        </w:rPr>
        <w:t xml:space="preserve">s aktualitātes sagatavots </w:t>
      </w:r>
      <w:r w:rsidR="007A53CC" w:rsidRPr="00FD4572">
        <w:rPr>
          <w:sz w:val="26"/>
          <w:szCs w:val="26"/>
          <w:lang w:val="lv-LV"/>
        </w:rPr>
        <w:t xml:space="preserve">videomateriāls “Restaurētie pieminekļi Lielajos </w:t>
      </w:r>
      <w:r w:rsidR="00002916" w:rsidRPr="00FD4572">
        <w:rPr>
          <w:sz w:val="26"/>
          <w:szCs w:val="26"/>
          <w:lang w:val="lv-LV"/>
        </w:rPr>
        <w:t>ka</w:t>
      </w:r>
      <w:r w:rsidR="007A53CC" w:rsidRPr="00FD4572">
        <w:rPr>
          <w:sz w:val="26"/>
          <w:szCs w:val="26"/>
          <w:lang w:val="lv-LV"/>
        </w:rPr>
        <w:t>pos”.</w:t>
      </w:r>
    </w:p>
    <w:p w14:paraId="7DD06368" w14:textId="71B8DC76" w:rsidR="00002916" w:rsidRPr="00FD4572" w:rsidRDefault="00002916" w:rsidP="00E617A3">
      <w:pPr>
        <w:ind w:firstLine="624"/>
        <w:jc w:val="both"/>
        <w:rPr>
          <w:sz w:val="26"/>
          <w:szCs w:val="26"/>
          <w:lang w:val="lv-LV"/>
        </w:rPr>
      </w:pPr>
      <w:r w:rsidRPr="00FD4572">
        <w:rPr>
          <w:sz w:val="26"/>
          <w:szCs w:val="26"/>
          <w:lang w:val="lv-LV"/>
        </w:rPr>
        <w:t>2020.</w:t>
      </w:r>
      <w:r w:rsidR="00B35360" w:rsidRPr="00FD4572">
        <w:rPr>
          <w:sz w:val="26"/>
          <w:szCs w:val="26"/>
          <w:lang w:val="lv-LV"/>
        </w:rPr>
        <w:t> </w:t>
      </w:r>
      <w:r w:rsidRPr="00FD4572">
        <w:rPr>
          <w:sz w:val="26"/>
          <w:szCs w:val="26"/>
          <w:lang w:val="lv-LV"/>
        </w:rPr>
        <w:t xml:space="preserve">gadā Lielo kapu </w:t>
      </w:r>
      <w:r w:rsidR="002E2769" w:rsidRPr="00FD4572">
        <w:rPr>
          <w:sz w:val="26"/>
          <w:szCs w:val="26"/>
          <w:lang w:val="lv-LV"/>
        </w:rPr>
        <w:t>teritorijā esošo vēsturisko vēr</w:t>
      </w:r>
      <w:r w:rsidR="00FD4572">
        <w:rPr>
          <w:sz w:val="26"/>
          <w:szCs w:val="26"/>
          <w:lang w:val="lv-LV"/>
        </w:rPr>
        <w:t>t</w:t>
      </w:r>
      <w:r w:rsidR="002E2769" w:rsidRPr="00FD4572">
        <w:rPr>
          <w:sz w:val="26"/>
          <w:szCs w:val="26"/>
          <w:lang w:val="lv-LV"/>
        </w:rPr>
        <w:t>ību uzturēšanai, saglabāšanai un restaurācijai izliet</w:t>
      </w:r>
      <w:r w:rsidR="0017397E" w:rsidRPr="00FD4572">
        <w:rPr>
          <w:sz w:val="26"/>
          <w:szCs w:val="26"/>
          <w:lang w:val="lv-LV"/>
        </w:rPr>
        <w:t>oti</w:t>
      </w:r>
      <w:r w:rsidR="002E2769" w:rsidRPr="00FD4572">
        <w:rPr>
          <w:sz w:val="26"/>
          <w:szCs w:val="26"/>
          <w:lang w:val="lv-LV"/>
        </w:rPr>
        <w:t xml:space="preserve"> 31 350 </w:t>
      </w:r>
      <w:proofErr w:type="spellStart"/>
      <w:r w:rsidR="002E2769" w:rsidRPr="00FD4572">
        <w:rPr>
          <w:i/>
          <w:iCs/>
          <w:sz w:val="26"/>
          <w:szCs w:val="26"/>
          <w:lang w:val="lv-LV"/>
        </w:rPr>
        <w:t>euro</w:t>
      </w:r>
      <w:proofErr w:type="spellEnd"/>
      <w:r w:rsidR="002E2769" w:rsidRPr="00FD4572">
        <w:rPr>
          <w:sz w:val="26"/>
          <w:szCs w:val="26"/>
          <w:lang w:val="lv-LV"/>
        </w:rPr>
        <w:t>.</w:t>
      </w:r>
    </w:p>
    <w:p w14:paraId="40A382A9" w14:textId="77777777" w:rsidR="00002916" w:rsidRPr="00FD4572" w:rsidRDefault="00002916" w:rsidP="00E617A3">
      <w:pPr>
        <w:ind w:firstLine="624"/>
        <w:jc w:val="both"/>
        <w:rPr>
          <w:b/>
          <w:sz w:val="26"/>
          <w:szCs w:val="26"/>
          <w:lang w:val="lv-LV"/>
        </w:rPr>
      </w:pPr>
    </w:p>
    <w:p w14:paraId="166518DA" w14:textId="77777777" w:rsidR="00C2391F" w:rsidRPr="00FD4572" w:rsidRDefault="00C2391F" w:rsidP="00E617A3">
      <w:pPr>
        <w:jc w:val="both"/>
        <w:rPr>
          <w:b/>
          <w:sz w:val="26"/>
          <w:szCs w:val="26"/>
          <w:lang w:val="lv-LV"/>
        </w:rPr>
      </w:pPr>
      <w:r w:rsidRPr="00FD4572">
        <w:rPr>
          <w:b/>
          <w:sz w:val="26"/>
          <w:szCs w:val="26"/>
          <w:lang w:val="lv-LV"/>
        </w:rPr>
        <w:t>3.4. Apsaimniekojamā teritorija Varoņu ielā 13A, Rīgā</w:t>
      </w:r>
    </w:p>
    <w:p w14:paraId="3F7723B5" w14:textId="77777777" w:rsidR="00C2391F" w:rsidRPr="00FD4572" w:rsidRDefault="00C2391F" w:rsidP="00E617A3">
      <w:pPr>
        <w:jc w:val="both"/>
        <w:rPr>
          <w:b/>
          <w:sz w:val="26"/>
          <w:szCs w:val="26"/>
          <w:lang w:val="lv-LV"/>
        </w:rPr>
      </w:pPr>
    </w:p>
    <w:p w14:paraId="58A1BFA7" w14:textId="4B8C8DC1" w:rsidR="00C2391F" w:rsidRPr="00FD4572" w:rsidRDefault="00C2391F" w:rsidP="00C2391F">
      <w:pPr>
        <w:ind w:firstLine="720"/>
        <w:jc w:val="both"/>
        <w:rPr>
          <w:sz w:val="26"/>
          <w:szCs w:val="26"/>
          <w:lang w:val="lv-LV"/>
        </w:rPr>
      </w:pPr>
      <w:r w:rsidRPr="00FD4572">
        <w:rPr>
          <w:sz w:val="26"/>
          <w:szCs w:val="26"/>
          <w:lang w:val="lv-LV"/>
        </w:rPr>
        <w:t>Rīgas domes Īpašuma departaments Aģentūrai lietošanā un apsaimniekošanā nodevis 24 000 m² teritoriju Varoņu ielā 13A, Rīgā</w:t>
      </w:r>
      <w:r w:rsidR="0017397E" w:rsidRPr="00FD4572">
        <w:rPr>
          <w:sz w:val="26"/>
          <w:szCs w:val="26"/>
          <w:lang w:val="lv-LV"/>
        </w:rPr>
        <w:t>,</w:t>
      </w:r>
      <w:r w:rsidRPr="00FD4572">
        <w:rPr>
          <w:sz w:val="26"/>
          <w:szCs w:val="26"/>
          <w:lang w:val="lv-LV"/>
        </w:rPr>
        <w:t xml:space="preserve"> ar mērķi demontēto un restaurācijas gaitā nomainīto pieminekļu detaļu uzglabāšanai un krātuves izveidošanai, kā arī mākslinieciski augstvērtīgas, publiski pieejamas demontēto pieminekļu ekspozīcijas (pieminekļu parka) izveidošanai. Teritorija ir ierobežota un uzstādīta apsardzes sistēma. </w:t>
      </w:r>
      <w:r w:rsidR="0099697D" w:rsidRPr="00FD4572">
        <w:rPr>
          <w:sz w:val="26"/>
          <w:szCs w:val="26"/>
          <w:lang w:val="lv-LV"/>
        </w:rPr>
        <w:t>Aģentūras</w:t>
      </w:r>
      <w:r w:rsidRPr="00FD4572">
        <w:rPr>
          <w:sz w:val="26"/>
          <w:szCs w:val="26"/>
          <w:lang w:val="lv-LV"/>
        </w:rPr>
        <w:t xml:space="preserve"> darbinieks </w:t>
      </w:r>
      <w:r w:rsidR="00F51339" w:rsidRPr="00FD4572">
        <w:rPr>
          <w:sz w:val="26"/>
          <w:szCs w:val="26"/>
          <w:lang w:val="lv-LV"/>
        </w:rPr>
        <w:t xml:space="preserve">pastāvīgi veic </w:t>
      </w:r>
      <w:r w:rsidRPr="00FD4572">
        <w:rPr>
          <w:sz w:val="26"/>
          <w:szCs w:val="26"/>
          <w:lang w:val="lv-LV"/>
        </w:rPr>
        <w:t>teritorijas uzkopšan</w:t>
      </w:r>
      <w:r w:rsidR="00F51339" w:rsidRPr="00FD4572">
        <w:rPr>
          <w:sz w:val="26"/>
          <w:szCs w:val="26"/>
          <w:lang w:val="lv-LV"/>
        </w:rPr>
        <w:t>u.</w:t>
      </w:r>
      <w:r w:rsidRPr="00FD4572">
        <w:rPr>
          <w:sz w:val="26"/>
          <w:szCs w:val="26"/>
          <w:lang w:val="lv-LV"/>
        </w:rPr>
        <w:t xml:space="preserve"> </w:t>
      </w:r>
    </w:p>
    <w:p w14:paraId="50424EE5" w14:textId="77C85113" w:rsidR="00C2391F" w:rsidRPr="00FD4572" w:rsidRDefault="0099697D" w:rsidP="00C2391F">
      <w:pPr>
        <w:ind w:firstLine="720"/>
        <w:jc w:val="both"/>
        <w:rPr>
          <w:sz w:val="26"/>
          <w:szCs w:val="26"/>
          <w:lang w:val="lv-LV"/>
        </w:rPr>
      </w:pPr>
      <w:r w:rsidRPr="00FD4572">
        <w:rPr>
          <w:sz w:val="26"/>
          <w:szCs w:val="26"/>
          <w:lang w:val="lv-LV"/>
        </w:rPr>
        <w:t xml:space="preserve">Šobrīd </w:t>
      </w:r>
      <w:r w:rsidR="00C2391F" w:rsidRPr="00FD4572">
        <w:rPr>
          <w:sz w:val="26"/>
          <w:szCs w:val="26"/>
          <w:lang w:val="lv-LV"/>
        </w:rPr>
        <w:t>teritorij</w:t>
      </w:r>
      <w:r w:rsidR="005A4657" w:rsidRPr="00FD4572">
        <w:rPr>
          <w:sz w:val="26"/>
          <w:szCs w:val="26"/>
          <w:lang w:val="lv-LV"/>
        </w:rPr>
        <w:t>ā</w:t>
      </w:r>
      <w:r w:rsidR="00F51339" w:rsidRPr="00FD4572">
        <w:rPr>
          <w:sz w:val="26"/>
          <w:szCs w:val="26"/>
          <w:lang w:val="lv-LV"/>
        </w:rPr>
        <w:t xml:space="preserve"> atrodas</w:t>
      </w:r>
      <w:r w:rsidR="005A4657" w:rsidRPr="00FD4572">
        <w:rPr>
          <w:sz w:val="26"/>
          <w:szCs w:val="26"/>
          <w:lang w:val="lv-LV"/>
        </w:rPr>
        <w:t xml:space="preserve"> </w:t>
      </w:r>
      <w:r w:rsidR="00C2391F" w:rsidRPr="00FD4572">
        <w:rPr>
          <w:sz w:val="26"/>
          <w:szCs w:val="26"/>
          <w:lang w:val="lv-LV"/>
        </w:rPr>
        <w:t>Lielo kapu pieminekļu</w:t>
      </w:r>
      <w:r w:rsidR="00B35360" w:rsidRPr="00FD4572">
        <w:rPr>
          <w:sz w:val="26"/>
          <w:szCs w:val="26"/>
          <w:lang w:val="lv-LV"/>
        </w:rPr>
        <w:t xml:space="preserve"> </w:t>
      </w:r>
      <w:r w:rsidR="00C45547" w:rsidRPr="00FD4572">
        <w:rPr>
          <w:sz w:val="26"/>
          <w:szCs w:val="26"/>
          <w:lang w:val="lv-LV"/>
        </w:rPr>
        <w:t>daļas</w:t>
      </w:r>
      <w:r w:rsidR="00C2391F" w:rsidRPr="00FD4572">
        <w:rPr>
          <w:sz w:val="26"/>
          <w:szCs w:val="26"/>
          <w:lang w:val="lv-LV"/>
        </w:rPr>
        <w:t>, krustu pamatnes ar un bez uzrakstiem, kapu plāksnes</w:t>
      </w:r>
      <w:r w:rsidR="00014CB5" w:rsidRPr="00FD4572">
        <w:rPr>
          <w:sz w:val="26"/>
          <w:szCs w:val="26"/>
          <w:lang w:val="lv-LV"/>
        </w:rPr>
        <w:t xml:space="preserve"> </w:t>
      </w:r>
      <w:r w:rsidR="00C2391F" w:rsidRPr="00FD4572">
        <w:rPr>
          <w:sz w:val="26"/>
          <w:szCs w:val="26"/>
          <w:lang w:val="lv-LV"/>
        </w:rPr>
        <w:t>un citas kapu pieminekļu detaļas</w:t>
      </w:r>
      <w:r w:rsidR="00F51339" w:rsidRPr="00FD4572">
        <w:rPr>
          <w:sz w:val="26"/>
          <w:szCs w:val="26"/>
          <w:lang w:val="lv-LV"/>
        </w:rPr>
        <w:t xml:space="preserve">, vēsturisku pieminekļu fragmenti un </w:t>
      </w:r>
      <w:r w:rsidR="005E361B" w:rsidRPr="00FD4572">
        <w:rPr>
          <w:sz w:val="26"/>
          <w:szCs w:val="26"/>
          <w:lang w:val="lv-LV"/>
        </w:rPr>
        <w:t xml:space="preserve">Mežaparka Lielās estrādes </w:t>
      </w:r>
      <w:r w:rsidR="00F51339" w:rsidRPr="00FD4572">
        <w:rPr>
          <w:sz w:val="26"/>
          <w:szCs w:val="26"/>
          <w:lang w:val="lv-LV"/>
        </w:rPr>
        <w:t>skulptūras</w:t>
      </w:r>
      <w:r w:rsidR="0017397E" w:rsidRPr="00FD4572">
        <w:rPr>
          <w:sz w:val="26"/>
          <w:szCs w:val="26"/>
          <w:lang w:val="lv-LV"/>
        </w:rPr>
        <w:t>.</w:t>
      </w:r>
    </w:p>
    <w:p w14:paraId="1AD9903E" w14:textId="77777777" w:rsidR="00C2391F" w:rsidRPr="00FD4572" w:rsidRDefault="00C2391F" w:rsidP="00C2391F">
      <w:pPr>
        <w:spacing w:afterLines="100" w:after="240"/>
        <w:jc w:val="both"/>
        <w:rPr>
          <w:b/>
          <w:sz w:val="26"/>
          <w:szCs w:val="26"/>
          <w:lang w:val="lv-LV"/>
        </w:rPr>
      </w:pPr>
    </w:p>
    <w:p w14:paraId="277F6754" w14:textId="77777777" w:rsidR="00C2391F" w:rsidRPr="00FD4572" w:rsidRDefault="00C2391F" w:rsidP="00C2391F">
      <w:pPr>
        <w:spacing w:afterLines="100" w:after="240"/>
        <w:jc w:val="both"/>
        <w:rPr>
          <w:b/>
          <w:sz w:val="26"/>
          <w:szCs w:val="26"/>
          <w:lang w:val="lv-LV"/>
        </w:rPr>
      </w:pPr>
      <w:r w:rsidRPr="00FD4572">
        <w:rPr>
          <w:b/>
          <w:sz w:val="26"/>
          <w:szCs w:val="26"/>
          <w:lang w:val="lv-LV"/>
        </w:rPr>
        <w:t>3.5. Aģentūras efektīvas darbības nodrošināšanas pasākumi</w:t>
      </w:r>
    </w:p>
    <w:p w14:paraId="6941CF38" w14:textId="0E2A61F3" w:rsidR="0057456C" w:rsidRPr="00FD4572" w:rsidRDefault="0057456C" w:rsidP="0057456C">
      <w:pPr>
        <w:ind w:firstLine="720"/>
        <w:jc w:val="both"/>
        <w:rPr>
          <w:sz w:val="26"/>
          <w:szCs w:val="26"/>
          <w:lang w:val="lv-LV"/>
        </w:rPr>
      </w:pPr>
      <w:r w:rsidRPr="00FD4572">
        <w:rPr>
          <w:sz w:val="26"/>
          <w:szCs w:val="26"/>
          <w:lang w:val="lv-LV"/>
        </w:rPr>
        <w:t>Aģentūrā ir izveidota un darbojas iekšējās kontroles sistēma – iekšējo normatīvo dokumentu kopums, kas, novēršot darbinieku funkciju dublēšanos, nodrošinot resursu racionālu izmantošanu, nosakot saprotamu rīcību dažādās situācijās un paredzot pasākumus korupcijas risku mazināšanai un darbinieku izglītošanai</w:t>
      </w:r>
      <w:r w:rsidR="00C61287" w:rsidRPr="00FD4572">
        <w:rPr>
          <w:sz w:val="26"/>
          <w:szCs w:val="26"/>
          <w:lang w:val="lv-LV"/>
        </w:rPr>
        <w:t>,</w:t>
      </w:r>
      <w:r w:rsidRPr="00FD4572">
        <w:rPr>
          <w:sz w:val="26"/>
          <w:szCs w:val="26"/>
          <w:lang w:val="lv-LV"/>
        </w:rPr>
        <w:t xml:space="preserve"> nodrošina likumīgu un efektīvu iestādes darbību.</w:t>
      </w:r>
    </w:p>
    <w:p w14:paraId="53AC5324" w14:textId="77777777" w:rsidR="00204BD4" w:rsidRPr="00FD4572" w:rsidRDefault="00204BD4" w:rsidP="00204BD4">
      <w:pPr>
        <w:ind w:firstLine="720"/>
        <w:jc w:val="both"/>
        <w:rPr>
          <w:sz w:val="26"/>
          <w:szCs w:val="26"/>
          <w:lang w:val="lv-LV"/>
        </w:rPr>
      </w:pPr>
    </w:p>
    <w:p w14:paraId="355BA623" w14:textId="14FE6F83" w:rsidR="00C2391F" w:rsidRPr="00FD4572" w:rsidRDefault="00C2391F" w:rsidP="00204BD4">
      <w:pPr>
        <w:jc w:val="both"/>
        <w:rPr>
          <w:b/>
          <w:sz w:val="26"/>
          <w:szCs w:val="26"/>
          <w:lang w:val="lv-LV"/>
        </w:rPr>
      </w:pPr>
      <w:r w:rsidRPr="00FD4572">
        <w:rPr>
          <w:sz w:val="26"/>
          <w:szCs w:val="26"/>
          <w:lang w:val="lv-LV"/>
        </w:rPr>
        <w:t xml:space="preserve"> </w:t>
      </w:r>
      <w:r w:rsidRPr="00FD4572">
        <w:rPr>
          <w:b/>
          <w:sz w:val="26"/>
          <w:szCs w:val="26"/>
          <w:lang w:val="lv-LV"/>
        </w:rPr>
        <w:t xml:space="preserve">4.  Personāls </w:t>
      </w:r>
    </w:p>
    <w:p w14:paraId="0008A97E" w14:textId="77777777" w:rsidR="00204BD4" w:rsidRPr="00FD4572" w:rsidRDefault="00204BD4" w:rsidP="00204BD4">
      <w:pPr>
        <w:jc w:val="both"/>
        <w:rPr>
          <w:b/>
          <w:sz w:val="26"/>
          <w:szCs w:val="26"/>
          <w:lang w:val="lv-LV"/>
        </w:rPr>
      </w:pPr>
    </w:p>
    <w:p w14:paraId="1801576C" w14:textId="77777777" w:rsidR="00C2391F" w:rsidRPr="00FD4572" w:rsidRDefault="00C2391F" w:rsidP="00C2391F">
      <w:pPr>
        <w:spacing w:afterLines="100" w:after="240"/>
        <w:contextualSpacing/>
        <w:jc w:val="both"/>
        <w:rPr>
          <w:sz w:val="26"/>
          <w:szCs w:val="26"/>
          <w:lang w:val="lv-LV"/>
        </w:rPr>
      </w:pPr>
      <w:r w:rsidRPr="00FD4572">
        <w:rPr>
          <w:sz w:val="26"/>
          <w:szCs w:val="26"/>
          <w:lang w:val="lv-LV"/>
        </w:rPr>
        <w:tab/>
        <w:t>Strukturālas izmaiņas 20</w:t>
      </w:r>
      <w:r w:rsidR="001C7217" w:rsidRPr="00FD4572">
        <w:rPr>
          <w:sz w:val="26"/>
          <w:szCs w:val="26"/>
          <w:lang w:val="lv-LV"/>
        </w:rPr>
        <w:t>20</w:t>
      </w:r>
      <w:r w:rsidRPr="00FD4572">
        <w:rPr>
          <w:sz w:val="26"/>
          <w:szCs w:val="26"/>
          <w:lang w:val="lv-LV"/>
        </w:rPr>
        <w:t>. gadā aģentūrā nav notikušas.</w:t>
      </w:r>
    </w:p>
    <w:p w14:paraId="06838163" w14:textId="1F93AD7C" w:rsidR="00C2391F" w:rsidRPr="00FD4572" w:rsidRDefault="00C2391F" w:rsidP="00C2391F">
      <w:pPr>
        <w:spacing w:afterLines="100" w:after="240"/>
        <w:ind w:firstLine="720"/>
        <w:contextualSpacing/>
        <w:jc w:val="both"/>
        <w:rPr>
          <w:sz w:val="26"/>
          <w:szCs w:val="26"/>
          <w:lang w:val="lv-LV"/>
        </w:rPr>
      </w:pPr>
      <w:r w:rsidRPr="00FD4572">
        <w:rPr>
          <w:sz w:val="26"/>
          <w:szCs w:val="26"/>
          <w:lang w:val="lv-LV"/>
        </w:rPr>
        <w:t>Aģentūrā apstiprinātas 28 amata vietas. Pārskata gada beigās strādāja 28 darbinieki - 16 sievietes un 12 vīrieši.</w:t>
      </w:r>
      <w:r w:rsidRPr="00FD4572">
        <w:rPr>
          <w:color w:val="000000"/>
          <w:sz w:val="26"/>
          <w:szCs w:val="26"/>
          <w:lang w:val="lv-LV"/>
        </w:rPr>
        <w:t xml:space="preserve"> </w:t>
      </w:r>
      <w:r w:rsidRPr="00FD4572">
        <w:rPr>
          <w:sz w:val="26"/>
          <w:szCs w:val="26"/>
          <w:lang w:val="lv-LV"/>
        </w:rPr>
        <w:t xml:space="preserve">No tiem – 11 administratīvie darbinieki; 3 speciālisti, 14 – Rīgas Brāļu kapu, Brīvības pieminekļa un citu publiskajā </w:t>
      </w:r>
      <w:proofErr w:type="spellStart"/>
      <w:r w:rsidRPr="00FD4572">
        <w:rPr>
          <w:sz w:val="26"/>
          <w:szCs w:val="26"/>
          <w:lang w:val="lv-LV"/>
        </w:rPr>
        <w:t>ārtelpā</w:t>
      </w:r>
      <w:proofErr w:type="spellEnd"/>
      <w:r w:rsidRPr="00FD4572">
        <w:rPr>
          <w:sz w:val="26"/>
          <w:szCs w:val="26"/>
          <w:lang w:val="lv-LV"/>
        </w:rPr>
        <w:t xml:space="preserve"> esošo pieminekļu uzturēšanā un apsaimniekošanā nodarbinātie (</w:t>
      </w:r>
      <w:r w:rsidR="008D6E4D" w:rsidRPr="00FD4572">
        <w:rPr>
          <w:sz w:val="26"/>
          <w:szCs w:val="26"/>
          <w:lang w:val="lv-LV"/>
        </w:rPr>
        <w:t xml:space="preserve">Brāļu kapu </w:t>
      </w:r>
      <w:r w:rsidRPr="00FD4572">
        <w:rPr>
          <w:sz w:val="26"/>
          <w:szCs w:val="26"/>
          <w:lang w:val="lv-LV"/>
        </w:rPr>
        <w:t>pārzine-dārzniece, zaļās zonas strādnieki, mehāniķi, apsargi, apkopēji, sētnieks).</w:t>
      </w:r>
    </w:p>
    <w:p w14:paraId="7E075A73" w14:textId="77777777" w:rsidR="00C2391F" w:rsidRPr="00FD4572" w:rsidRDefault="00C2391F" w:rsidP="00C2391F">
      <w:pPr>
        <w:spacing w:afterLines="100" w:after="240"/>
        <w:ind w:firstLine="720"/>
        <w:contextualSpacing/>
        <w:jc w:val="both"/>
        <w:rPr>
          <w:sz w:val="26"/>
          <w:szCs w:val="26"/>
          <w:lang w:val="lv-LV"/>
        </w:rPr>
      </w:pPr>
      <w:r w:rsidRPr="00FD4572">
        <w:rPr>
          <w:sz w:val="26"/>
          <w:szCs w:val="26"/>
          <w:lang w:val="lv-LV"/>
        </w:rPr>
        <w:t xml:space="preserve">Izglītība pamatdarbā strādājošiem: </w:t>
      </w:r>
    </w:p>
    <w:p w14:paraId="7B25E369" w14:textId="7F732843" w:rsidR="00C2391F" w:rsidRPr="00FD4572" w:rsidRDefault="00C2391F" w:rsidP="00C2391F">
      <w:pPr>
        <w:spacing w:afterLines="100" w:after="240"/>
        <w:contextualSpacing/>
        <w:jc w:val="both"/>
        <w:rPr>
          <w:sz w:val="26"/>
          <w:szCs w:val="26"/>
          <w:lang w:val="lv-LV"/>
        </w:rPr>
      </w:pPr>
      <w:r w:rsidRPr="00FD4572">
        <w:rPr>
          <w:sz w:val="26"/>
          <w:szCs w:val="26"/>
          <w:lang w:val="lv-LV"/>
        </w:rPr>
        <w:t xml:space="preserve">vispārējā pamatizglītība – 1, vispārējā vidējā/vidējā profesionālā (t.sk. arodizglītība) – 16, pirmā līmeņa augstākā profesionālā izglītība (koledža) – 1, </w:t>
      </w:r>
      <w:r w:rsidRPr="00FD4572">
        <w:rPr>
          <w:sz w:val="26"/>
          <w:szCs w:val="26"/>
          <w:lang w:val="lv-LV"/>
        </w:rPr>
        <w:lastRenderedPageBreak/>
        <w:t>akadēmiskais/profesionālais bakalaurs – 6, akadēmiskais/profesionālais maģistrs – 4 darbiniekiem.</w:t>
      </w:r>
    </w:p>
    <w:p w14:paraId="77923A3D" w14:textId="77777777" w:rsidR="00C2391F" w:rsidRPr="00FD4572" w:rsidRDefault="00C2391F" w:rsidP="00C2391F">
      <w:pPr>
        <w:spacing w:afterLines="100" w:after="240"/>
        <w:ind w:firstLine="720"/>
        <w:contextualSpacing/>
        <w:jc w:val="both"/>
        <w:rPr>
          <w:sz w:val="26"/>
          <w:szCs w:val="26"/>
          <w:lang w:val="lv-LV"/>
        </w:rPr>
      </w:pPr>
      <w:r w:rsidRPr="00FD4572">
        <w:rPr>
          <w:sz w:val="26"/>
          <w:szCs w:val="26"/>
          <w:lang w:val="lv-LV"/>
        </w:rPr>
        <w:t>Sadalījumā par vecuma grupām:</w:t>
      </w:r>
    </w:p>
    <w:p w14:paraId="3FD1232E" w14:textId="77777777" w:rsidR="00C2391F" w:rsidRPr="00FD4572" w:rsidRDefault="00C2391F" w:rsidP="00C2391F">
      <w:pPr>
        <w:spacing w:afterLines="100" w:after="240"/>
        <w:ind w:left="720" w:firstLine="720"/>
        <w:contextualSpacing/>
        <w:jc w:val="both"/>
        <w:rPr>
          <w:sz w:val="26"/>
          <w:szCs w:val="26"/>
          <w:lang w:val="lv-LV"/>
        </w:rPr>
      </w:pPr>
      <w:r w:rsidRPr="00FD4572">
        <w:rPr>
          <w:sz w:val="26"/>
          <w:szCs w:val="26"/>
          <w:lang w:val="lv-LV"/>
        </w:rPr>
        <w:t>no 31 līdz 50 gadiem – 9</w:t>
      </w:r>
    </w:p>
    <w:p w14:paraId="553F80A3" w14:textId="77777777" w:rsidR="00C2391F" w:rsidRPr="00FD4572" w:rsidRDefault="00C2391F" w:rsidP="00C2391F">
      <w:pPr>
        <w:spacing w:afterLines="100" w:after="240"/>
        <w:ind w:left="720" w:firstLine="720"/>
        <w:contextualSpacing/>
        <w:jc w:val="both"/>
        <w:rPr>
          <w:sz w:val="26"/>
          <w:szCs w:val="26"/>
          <w:lang w:val="lv-LV"/>
        </w:rPr>
      </w:pPr>
      <w:r w:rsidRPr="00FD4572">
        <w:rPr>
          <w:sz w:val="26"/>
          <w:szCs w:val="26"/>
          <w:lang w:val="lv-LV"/>
        </w:rPr>
        <w:t>no 51 līdz 62 gadiem – 12</w:t>
      </w:r>
    </w:p>
    <w:p w14:paraId="0036E0C2" w14:textId="77777777" w:rsidR="00C2391F" w:rsidRPr="00FD4572" w:rsidRDefault="00C2391F" w:rsidP="00C2391F">
      <w:pPr>
        <w:spacing w:afterLines="100" w:after="240"/>
        <w:ind w:left="720" w:firstLine="720"/>
        <w:contextualSpacing/>
        <w:jc w:val="both"/>
        <w:rPr>
          <w:sz w:val="26"/>
          <w:szCs w:val="26"/>
          <w:lang w:val="lv-LV"/>
        </w:rPr>
      </w:pPr>
      <w:r w:rsidRPr="00FD4572">
        <w:rPr>
          <w:sz w:val="26"/>
          <w:szCs w:val="26"/>
          <w:lang w:val="lv-LV"/>
        </w:rPr>
        <w:t>vairāk kā 63 gadi - 7</w:t>
      </w:r>
    </w:p>
    <w:p w14:paraId="54592966" w14:textId="77777777" w:rsidR="00C2391F" w:rsidRPr="00FD4572" w:rsidRDefault="00C2391F" w:rsidP="00C2391F">
      <w:pPr>
        <w:spacing w:afterLines="100" w:after="240"/>
        <w:contextualSpacing/>
        <w:jc w:val="both"/>
        <w:rPr>
          <w:sz w:val="26"/>
          <w:szCs w:val="26"/>
          <w:lang w:val="lv-LV"/>
        </w:rPr>
      </w:pPr>
      <w:r w:rsidRPr="00FD4572">
        <w:rPr>
          <w:sz w:val="26"/>
          <w:szCs w:val="26"/>
          <w:lang w:val="lv-LV"/>
        </w:rPr>
        <w:tab/>
        <w:t>Sadarbībā ar Valsts probācijas dienestu, pamatojoties uz Latvijas Sodu izpildes kodeksa 134.panta otrās daļas 5.punktu, Rīgas Brāļu kapos tika nodarbināti probācijas klienti.</w:t>
      </w:r>
    </w:p>
    <w:p w14:paraId="7B960D5D" w14:textId="77777777" w:rsidR="00C2391F" w:rsidRPr="00FD4572" w:rsidRDefault="00C2391F" w:rsidP="00C2391F">
      <w:pPr>
        <w:spacing w:afterLines="100" w:after="240"/>
        <w:contextualSpacing/>
        <w:jc w:val="both"/>
        <w:rPr>
          <w:sz w:val="26"/>
          <w:szCs w:val="26"/>
          <w:lang w:val="lv-LV"/>
        </w:rPr>
      </w:pPr>
      <w:r w:rsidRPr="00FD4572">
        <w:rPr>
          <w:sz w:val="26"/>
          <w:szCs w:val="26"/>
          <w:lang w:val="lv-LV"/>
        </w:rPr>
        <w:tab/>
        <w:t>Rīgas Brāļu kapu aprūpē tika piesaistīti darbinieki sadarbībā ar Labklājības departamentu projekta Eiropas Sociālā fonda projekta „Algotie pagaidu sabiedriskie darbi pašvaldībās” ietvaros.</w:t>
      </w:r>
    </w:p>
    <w:p w14:paraId="468B92CF" w14:textId="58746E05" w:rsidR="00C2391F" w:rsidRPr="00FD4572" w:rsidRDefault="00C2391F" w:rsidP="00C2391F">
      <w:pPr>
        <w:spacing w:afterLines="100" w:after="240"/>
        <w:ind w:firstLine="720"/>
        <w:contextualSpacing/>
        <w:jc w:val="both"/>
        <w:rPr>
          <w:sz w:val="26"/>
          <w:szCs w:val="26"/>
          <w:lang w:val="lv-LV"/>
        </w:rPr>
      </w:pPr>
      <w:r w:rsidRPr="00FD4572">
        <w:rPr>
          <w:sz w:val="26"/>
          <w:szCs w:val="26"/>
          <w:lang w:val="lv-LV"/>
        </w:rPr>
        <w:t>Rīgas Brāļu kapos restaurācijas praksi apguvuši 2</w:t>
      </w:r>
      <w:r w:rsidR="008B5AEE" w:rsidRPr="00FD4572">
        <w:rPr>
          <w:sz w:val="26"/>
          <w:szCs w:val="26"/>
          <w:lang w:val="lv-LV"/>
        </w:rPr>
        <w:t>0</w:t>
      </w:r>
      <w:r w:rsidRPr="00FD4572">
        <w:rPr>
          <w:sz w:val="26"/>
          <w:szCs w:val="26"/>
          <w:lang w:val="lv-LV"/>
        </w:rPr>
        <w:t xml:space="preserve"> Rīgas Celtniecības koledžas studenti.</w:t>
      </w:r>
    </w:p>
    <w:p w14:paraId="39329B5A" w14:textId="77777777" w:rsidR="00500C4D" w:rsidRPr="00FD4572" w:rsidRDefault="00500C4D" w:rsidP="00C2391F">
      <w:pPr>
        <w:spacing w:afterLines="100" w:after="240"/>
        <w:contextualSpacing/>
        <w:jc w:val="both"/>
        <w:rPr>
          <w:sz w:val="26"/>
          <w:szCs w:val="26"/>
          <w:lang w:val="lv-LV"/>
        </w:rPr>
      </w:pPr>
    </w:p>
    <w:p w14:paraId="599A74C0" w14:textId="71508606" w:rsidR="00C2391F" w:rsidRPr="00FD4572" w:rsidRDefault="00C2391F" w:rsidP="00C2391F">
      <w:pPr>
        <w:spacing w:afterLines="100" w:after="240"/>
        <w:contextualSpacing/>
        <w:jc w:val="both"/>
        <w:rPr>
          <w:sz w:val="26"/>
          <w:szCs w:val="26"/>
          <w:lang w:val="lv-LV"/>
        </w:rPr>
      </w:pPr>
      <w:r w:rsidRPr="00FD4572">
        <w:rPr>
          <w:sz w:val="26"/>
          <w:szCs w:val="26"/>
          <w:lang w:val="lv-LV"/>
        </w:rPr>
        <w:tab/>
      </w:r>
    </w:p>
    <w:p w14:paraId="157DDE91" w14:textId="77777777" w:rsidR="00C2391F" w:rsidRPr="00FD4572" w:rsidRDefault="00C2391F" w:rsidP="00C2391F">
      <w:pPr>
        <w:spacing w:afterLines="100" w:after="240"/>
        <w:jc w:val="both"/>
        <w:rPr>
          <w:b/>
          <w:sz w:val="26"/>
          <w:szCs w:val="26"/>
          <w:lang w:val="lv-LV"/>
        </w:rPr>
      </w:pPr>
      <w:r w:rsidRPr="00FD4572">
        <w:rPr>
          <w:b/>
          <w:sz w:val="26"/>
          <w:szCs w:val="26"/>
          <w:lang w:val="lv-LV"/>
        </w:rPr>
        <w:t xml:space="preserve">5. Aģentūras darba popularizēšanas un komunikācijas pasākumi </w:t>
      </w:r>
    </w:p>
    <w:p w14:paraId="18D01AF9" w14:textId="4BC67895" w:rsidR="00C2391F" w:rsidRPr="00FD4572" w:rsidRDefault="00C2391F" w:rsidP="00C2391F">
      <w:pPr>
        <w:keepNext/>
        <w:spacing w:afterLines="100" w:after="240"/>
        <w:jc w:val="both"/>
        <w:rPr>
          <w:b/>
          <w:sz w:val="26"/>
          <w:szCs w:val="26"/>
          <w:lang w:val="lv-LV"/>
        </w:rPr>
      </w:pPr>
      <w:r w:rsidRPr="00FD4572">
        <w:rPr>
          <w:b/>
          <w:sz w:val="26"/>
          <w:szCs w:val="26"/>
          <w:lang w:val="lv-LV"/>
        </w:rPr>
        <w:t>5.1.</w:t>
      </w:r>
      <w:r w:rsidR="001743E8">
        <w:rPr>
          <w:b/>
          <w:sz w:val="26"/>
          <w:szCs w:val="26"/>
          <w:lang w:val="lv-LV"/>
        </w:rPr>
        <w:t xml:space="preserve"> </w:t>
      </w:r>
      <w:r w:rsidRPr="00FD4572">
        <w:rPr>
          <w:b/>
          <w:sz w:val="26"/>
          <w:szCs w:val="26"/>
          <w:lang w:val="lv-LV"/>
        </w:rPr>
        <w:t>Sabiedrības informēšana un izglītošana – sadarbība ar valsts, pašvaldības un nevalstiskajām organizācijām:</w:t>
      </w:r>
    </w:p>
    <w:p w14:paraId="6F35CE8B" w14:textId="16484E21" w:rsidR="00C2391F" w:rsidRPr="00FD4572" w:rsidRDefault="00002916" w:rsidP="00C2391F">
      <w:pPr>
        <w:numPr>
          <w:ilvl w:val="0"/>
          <w:numId w:val="35"/>
        </w:numPr>
        <w:shd w:val="clear" w:color="auto" w:fill="FFFFFF"/>
        <w:spacing w:afterLines="100" w:after="240"/>
        <w:jc w:val="both"/>
        <w:rPr>
          <w:sz w:val="26"/>
          <w:szCs w:val="26"/>
          <w:lang w:val="lv-LV"/>
        </w:rPr>
      </w:pPr>
      <w:r w:rsidRPr="00FD4572">
        <w:rPr>
          <w:sz w:val="26"/>
          <w:szCs w:val="26"/>
          <w:lang w:val="lv-LV"/>
        </w:rPr>
        <w:t>K</w:t>
      </w:r>
      <w:r w:rsidR="00C2391F" w:rsidRPr="00FD4572">
        <w:rPr>
          <w:sz w:val="26"/>
          <w:szCs w:val="26"/>
          <w:lang w:val="lv-LV"/>
        </w:rPr>
        <w:t>oordinēti valsts svētku atzīmēšanas pasākumi pie Brīvības pieminekļa un Rīgas Brāļu kapos;</w:t>
      </w:r>
    </w:p>
    <w:p w14:paraId="6CB1DBEC" w14:textId="2096C836" w:rsidR="00857C31" w:rsidRPr="00FD4572" w:rsidRDefault="00857C31" w:rsidP="00857C31">
      <w:pPr>
        <w:numPr>
          <w:ilvl w:val="0"/>
          <w:numId w:val="35"/>
        </w:numPr>
        <w:spacing w:afterLines="100" w:after="240"/>
        <w:jc w:val="both"/>
        <w:rPr>
          <w:sz w:val="26"/>
          <w:szCs w:val="26"/>
          <w:lang w:val="lv-LV"/>
        </w:rPr>
      </w:pPr>
      <w:r w:rsidRPr="00FD4572">
        <w:rPr>
          <w:sz w:val="26"/>
          <w:szCs w:val="26"/>
          <w:lang w:val="lv-LV"/>
        </w:rPr>
        <w:t>Viļņā (Lietuva) eksponēta fotoizstāde "Brīvības piemineklis - veltījums Latvijai";</w:t>
      </w:r>
    </w:p>
    <w:p w14:paraId="7E4EE1D8" w14:textId="349E5C04" w:rsidR="00857C31" w:rsidRPr="00FD4572" w:rsidRDefault="00002916" w:rsidP="00857C31">
      <w:pPr>
        <w:numPr>
          <w:ilvl w:val="0"/>
          <w:numId w:val="35"/>
        </w:numPr>
        <w:spacing w:afterLines="100" w:after="240"/>
        <w:jc w:val="both"/>
        <w:rPr>
          <w:sz w:val="26"/>
          <w:szCs w:val="26"/>
          <w:lang w:val="lv-LV"/>
        </w:rPr>
      </w:pPr>
      <w:r w:rsidRPr="00FD4572">
        <w:rPr>
          <w:sz w:val="26"/>
          <w:szCs w:val="26"/>
          <w:lang w:val="lv-LV"/>
        </w:rPr>
        <w:t>F</w:t>
      </w:r>
      <w:r w:rsidR="00857C31" w:rsidRPr="00FD4572">
        <w:rPr>
          <w:sz w:val="26"/>
          <w:szCs w:val="26"/>
          <w:lang w:val="lv-LV"/>
        </w:rPr>
        <w:t>otoizstādes "Brīvības piemineklis - veltījums Latvijai" vi</w:t>
      </w:r>
      <w:r w:rsidR="00014390" w:rsidRPr="00FD4572">
        <w:rPr>
          <w:sz w:val="26"/>
          <w:szCs w:val="26"/>
          <w:lang w:val="lv-LV"/>
        </w:rPr>
        <w:t>d</w:t>
      </w:r>
      <w:r w:rsidR="00857C31" w:rsidRPr="00FD4572">
        <w:rPr>
          <w:sz w:val="26"/>
          <w:szCs w:val="26"/>
          <w:lang w:val="lv-LV"/>
        </w:rPr>
        <w:t>eoversijas izveidošana lietuviešu un krievu valodās;</w:t>
      </w:r>
    </w:p>
    <w:p w14:paraId="355B4B6A" w14:textId="091E53B9" w:rsidR="00E94581" w:rsidRPr="00056BEB" w:rsidRDefault="00002916" w:rsidP="00E94581">
      <w:pPr>
        <w:numPr>
          <w:ilvl w:val="0"/>
          <w:numId w:val="35"/>
        </w:numPr>
        <w:spacing w:afterLines="100" w:after="240"/>
        <w:jc w:val="both"/>
        <w:rPr>
          <w:sz w:val="26"/>
          <w:szCs w:val="26"/>
          <w:lang w:val="lv-LV"/>
        </w:rPr>
      </w:pPr>
      <w:r w:rsidRPr="00FD4572">
        <w:rPr>
          <w:sz w:val="26"/>
          <w:szCs w:val="26"/>
          <w:lang w:val="lv-LV"/>
        </w:rPr>
        <w:t>S</w:t>
      </w:r>
      <w:r w:rsidR="00C2391F" w:rsidRPr="00FD4572">
        <w:rPr>
          <w:sz w:val="26"/>
          <w:szCs w:val="26"/>
          <w:lang w:val="lv-LV"/>
        </w:rPr>
        <w:t>niegtas intervijas masu medijos par aktuāliem Aģentūras darba jautājumiem (t.sk. radio, interneta portālos, laikrakstos un žurnālos)</w:t>
      </w:r>
      <w:r w:rsidR="008B5AEE" w:rsidRPr="00FD4572">
        <w:rPr>
          <w:sz w:val="26"/>
          <w:szCs w:val="26"/>
          <w:lang w:val="lv-LV"/>
        </w:rPr>
        <w:t>.</w:t>
      </w:r>
    </w:p>
    <w:p w14:paraId="1A0116C8" w14:textId="77777777" w:rsidR="00C2391F" w:rsidRPr="00FD4572" w:rsidRDefault="00C2391F" w:rsidP="00C2391F">
      <w:pPr>
        <w:spacing w:afterLines="100" w:after="240"/>
        <w:jc w:val="both"/>
        <w:rPr>
          <w:b/>
          <w:sz w:val="26"/>
          <w:szCs w:val="26"/>
          <w:lang w:val="lv-LV"/>
        </w:rPr>
      </w:pPr>
      <w:r w:rsidRPr="00FD4572">
        <w:rPr>
          <w:b/>
          <w:sz w:val="26"/>
          <w:szCs w:val="26"/>
          <w:lang w:val="lv-LV"/>
        </w:rPr>
        <w:t>5.2. Sadarbības institūcijas</w:t>
      </w:r>
    </w:p>
    <w:p w14:paraId="36D3A989" w14:textId="4901F7F1" w:rsidR="00C2391F" w:rsidRPr="00FD4572" w:rsidRDefault="00C2391F" w:rsidP="00C2391F">
      <w:pPr>
        <w:spacing w:afterLines="100" w:after="240"/>
        <w:ind w:firstLine="720"/>
        <w:contextualSpacing/>
        <w:jc w:val="both"/>
        <w:rPr>
          <w:sz w:val="26"/>
          <w:szCs w:val="26"/>
          <w:lang w:val="lv-LV"/>
        </w:rPr>
      </w:pPr>
      <w:r w:rsidRPr="00FD4572">
        <w:rPr>
          <w:sz w:val="26"/>
          <w:szCs w:val="26"/>
          <w:lang w:val="lv-LV"/>
        </w:rPr>
        <w:t xml:space="preserve">Saskaņā ar Nolikuma 6.punktu Aģentūra sadarbojas ar valsts un pašvaldības iestādēm, Eiropas Savienības un citām ārvalstu institūcijām, kā arī ar nevalstiskajām organizācijām, juridiskajām un fiziskajām personām. </w:t>
      </w:r>
    </w:p>
    <w:p w14:paraId="711BAD0E" w14:textId="77777777" w:rsidR="00C2391F" w:rsidRPr="00FD4572" w:rsidRDefault="00C2391F" w:rsidP="00C2391F">
      <w:pPr>
        <w:spacing w:afterLines="100" w:after="240"/>
        <w:ind w:firstLine="720"/>
        <w:contextualSpacing/>
        <w:jc w:val="both"/>
        <w:rPr>
          <w:sz w:val="26"/>
          <w:szCs w:val="26"/>
          <w:lang w:val="lv-LV"/>
        </w:rPr>
      </w:pPr>
      <w:r w:rsidRPr="00FD4572">
        <w:rPr>
          <w:sz w:val="26"/>
          <w:szCs w:val="26"/>
          <w:lang w:val="lv-LV"/>
        </w:rPr>
        <w:t>Aģentūras sadarbības partneri:</w:t>
      </w:r>
    </w:p>
    <w:p w14:paraId="4DCAEC71" w14:textId="5B0BDBCF" w:rsidR="00C2391F" w:rsidRPr="00FD4572" w:rsidRDefault="00C2391F" w:rsidP="00C2391F">
      <w:pPr>
        <w:spacing w:afterLines="100" w:after="240"/>
        <w:ind w:firstLine="720"/>
        <w:contextualSpacing/>
        <w:jc w:val="both"/>
        <w:rPr>
          <w:sz w:val="26"/>
          <w:szCs w:val="26"/>
          <w:lang w:val="lv-LV"/>
        </w:rPr>
      </w:pPr>
      <w:r w:rsidRPr="00FD4572">
        <w:rPr>
          <w:sz w:val="26"/>
          <w:szCs w:val="26"/>
          <w:lang w:val="lv-LV"/>
        </w:rPr>
        <w:t xml:space="preserve"> - Rīgas pilsētas pašvaldības struktūrvienības un kapitālsabiedrības: Rīgas pilsētas izpilddirekcijas, Rīgas pašvaldības aģentūra „Rīgas gaisma”, SIA „Rīgas meži”, Rīgas pilsētas Kultūras iestāžu apvienība;</w:t>
      </w:r>
    </w:p>
    <w:p w14:paraId="7CDD9CB7" w14:textId="1885C2B7" w:rsidR="00C2391F" w:rsidRPr="00FD4572" w:rsidRDefault="00C2391F" w:rsidP="00C2391F">
      <w:pPr>
        <w:spacing w:afterLines="100" w:after="240"/>
        <w:ind w:firstLine="720"/>
        <w:contextualSpacing/>
        <w:jc w:val="both"/>
        <w:rPr>
          <w:sz w:val="26"/>
          <w:szCs w:val="26"/>
          <w:lang w:val="lv-LV"/>
        </w:rPr>
      </w:pPr>
      <w:r w:rsidRPr="00FD4572">
        <w:rPr>
          <w:sz w:val="26"/>
          <w:szCs w:val="26"/>
          <w:lang w:val="lv-LV"/>
        </w:rPr>
        <w:t xml:space="preserve"> - Nevalstiskās organizācijas: nodibinājumi</w:t>
      </w:r>
      <w:r w:rsidR="002C6079" w:rsidRPr="00FD4572">
        <w:rPr>
          <w:sz w:val="26"/>
          <w:szCs w:val="26"/>
          <w:lang w:val="lv-LV"/>
        </w:rPr>
        <w:t xml:space="preserve"> “Brīvības pieminekļa izgaismošanas fonds” un</w:t>
      </w:r>
      <w:r w:rsidRPr="00FD4572">
        <w:rPr>
          <w:sz w:val="26"/>
          <w:szCs w:val="26"/>
          <w:lang w:val="lv-LV"/>
        </w:rPr>
        <w:t xml:space="preserve"> „Rīgas Brāļu kapu un Latvijas vēsturiskā mantojuma fonds”</w:t>
      </w:r>
      <w:r w:rsidR="002C6079" w:rsidRPr="00FD4572">
        <w:rPr>
          <w:sz w:val="26"/>
          <w:szCs w:val="26"/>
          <w:lang w:val="lv-LV"/>
        </w:rPr>
        <w:t xml:space="preserve">, </w:t>
      </w:r>
      <w:r w:rsidRPr="00FD4572">
        <w:rPr>
          <w:sz w:val="26"/>
          <w:szCs w:val="26"/>
          <w:lang w:val="lv-LV"/>
        </w:rPr>
        <w:t>biedrības - „Rīgas Politiski represēto biedrība”, „Latvijas Politiski represēto apvienība”, „Latviešu Strēlnieku apvienība”, „Latvijas Mākslinieku savienība”, „Brāļu kapu komiteja”, „Latviešu virsnieku apvienība” un citas;</w:t>
      </w:r>
    </w:p>
    <w:p w14:paraId="5CD2075F" w14:textId="77777777" w:rsidR="00C2391F" w:rsidRPr="00FD4572" w:rsidRDefault="00C2391F" w:rsidP="00C2391F">
      <w:pPr>
        <w:spacing w:afterLines="100" w:after="240"/>
        <w:ind w:firstLine="720"/>
        <w:contextualSpacing/>
        <w:jc w:val="both"/>
        <w:rPr>
          <w:sz w:val="26"/>
          <w:szCs w:val="26"/>
          <w:lang w:val="lv-LV"/>
        </w:rPr>
      </w:pPr>
      <w:r w:rsidRPr="00FD4572">
        <w:rPr>
          <w:sz w:val="26"/>
          <w:szCs w:val="26"/>
          <w:lang w:val="lv-LV"/>
        </w:rPr>
        <w:t>- Izglītības iestādes: Rīgas 33.vidusskola, Rīgas Anniņmuižas vidusskola, Rīgas Celtniecības koledža, Latvijas Universitāte, Rīgas Tehniskā universitāte, Latvijas Mākslas akadēmija;</w:t>
      </w:r>
    </w:p>
    <w:p w14:paraId="0071C120" w14:textId="77777777" w:rsidR="00C2391F" w:rsidRPr="00FD4572" w:rsidRDefault="00C2391F" w:rsidP="00C2391F">
      <w:pPr>
        <w:spacing w:afterLines="100" w:after="240"/>
        <w:ind w:firstLine="720"/>
        <w:contextualSpacing/>
        <w:jc w:val="both"/>
        <w:rPr>
          <w:sz w:val="26"/>
          <w:szCs w:val="26"/>
          <w:lang w:val="lv-LV"/>
        </w:rPr>
      </w:pPr>
      <w:r w:rsidRPr="00FD4572">
        <w:rPr>
          <w:sz w:val="26"/>
          <w:szCs w:val="26"/>
          <w:lang w:val="lv-LV"/>
        </w:rPr>
        <w:t xml:space="preserve"> - Muzeji: Rīgas vēstures un kuģniecības muzejs un Latvijas Kara muzejs. </w:t>
      </w:r>
    </w:p>
    <w:p w14:paraId="270A9489" w14:textId="77777777" w:rsidR="00C2391F" w:rsidRPr="00FD4572" w:rsidRDefault="00C2391F" w:rsidP="00C2391F">
      <w:pPr>
        <w:spacing w:afterLines="100" w:after="240"/>
        <w:ind w:firstLine="720"/>
        <w:contextualSpacing/>
        <w:jc w:val="both"/>
        <w:rPr>
          <w:sz w:val="26"/>
          <w:szCs w:val="26"/>
          <w:lang w:val="lv-LV"/>
        </w:rPr>
      </w:pPr>
    </w:p>
    <w:p w14:paraId="5BF1102E" w14:textId="77777777" w:rsidR="00C2391F" w:rsidRPr="00FD4572" w:rsidRDefault="00C2391F" w:rsidP="00C2391F">
      <w:pPr>
        <w:spacing w:afterLines="100" w:after="240"/>
        <w:ind w:firstLine="720"/>
        <w:contextualSpacing/>
        <w:jc w:val="both"/>
        <w:rPr>
          <w:sz w:val="26"/>
          <w:szCs w:val="26"/>
          <w:lang w:val="lv-LV"/>
        </w:rPr>
      </w:pPr>
    </w:p>
    <w:p w14:paraId="4A0693D5" w14:textId="77777777" w:rsidR="00C2391F" w:rsidRPr="00FD4572" w:rsidRDefault="00C2391F" w:rsidP="00C2391F">
      <w:pPr>
        <w:spacing w:afterLines="100" w:after="240"/>
        <w:jc w:val="both"/>
        <w:rPr>
          <w:b/>
          <w:sz w:val="26"/>
          <w:szCs w:val="26"/>
          <w:lang w:val="lv-LV"/>
        </w:rPr>
      </w:pPr>
      <w:r w:rsidRPr="00FD4572">
        <w:rPr>
          <w:b/>
          <w:sz w:val="26"/>
          <w:szCs w:val="26"/>
          <w:lang w:val="lv-LV"/>
        </w:rPr>
        <w:t>6. 202</w:t>
      </w:r>
      <w:r w:rsidR="00A00ED8" w:rsidRPr="00FD4572">
        <w:rPr>
          <w:b/>
          <w:sz w:val="26"/>
          <w:szCs w:val="26"/>
          <w:lang w:val="lv-LV"/>
        </w:rPr>
        <w:t>1</w:t>
      </w:r>
      <w:r w:rsidRPr="00FD4572">
        <w:rPr>
          <w:b/>
          <w:sz w:val="26"/>
          <w:szCs w:val="26"/>
          <w:lang w:val="lv-LV"/>
        </w:rPr>
        <w:t>. gadā plānotie pasākumi.</w:t>
      </w:r>
    </w:p>
    <w:p w14:paraId="79622FBD" w14:textId="77777777" w:rsidR="00C2391F" w:rsidRPr="00FD4572" w:rsidRDefault="00C2391F" w:rsidP="00C2391F">
      <w:pPr>
        <w:spacing w:afterLines="100" w:after="240"/>
        <w:jc w:val="both"/>
        <w:rPr>
          <w:b/>
          <w:sz w:val="26"/>
          <w:szCs w:val="26"/>
          <w:lang w:val="lv-LV"/>
        </w:rPr>
      </w:pPr>
      <w:r w:rsidRPr="00FD4572">
        <w:rPr>
          <w:b/>
          <w:sz w:val="26"/>
          <w:szCs w:val="26"/>
          <w:lang w:val="lv-LV"/>
        </w:rPr>
        <w:t>6.1. Sabiedrisko pieminekļu nodaļas darba plāns:</w:t>
      </w:r>
    </w:p>
    <w:p w14:paraId="46CE4BF0" w14:textId="7A781641" w:rsidR="00C2391F" w:rsidRPr="00FD4572" w:rsidRDefault="0073379F" w:rsidP="00C2391F">
      <w:pPr>
        <w:numPr>
          <w:ilvl w:val="0"/>
          <w:numId w:val="36"/>
        </w:numPr>
        <w:spacing w:afterLines="100" w:after="240"/>
        <w:jc w:val="both"/>
        <w:rPr>
          <w:sz w:val="26"/>
          <w:szCs w:val="26"/>
          <w:lang w:val="lv-LV"/>
        </w:rPr>
      </w:pPr>
      <w:r w:rsidRPr="00FD4572">
        <w:rPr>
          <w:sz w:val="26"/>
          <w:szCs w:val="26"/>
          <w:lang w:val="lv-LV"/>
        </w:rPr>
        <w:t>Vides objekta</w:t>
      </w:r>
      <w:r w:rsidR="005309BE" w:rsidRPr="00FD4572">
        <w:rPr>
          <w:sz w:val="26"/>
          <w:szCs w:val="26"/>
          <w:lang w:val="lv-LV"/>
        </w:rPr>
        <w:t xml:space="preserve"> </w:t>
      </w:r>
      <w:r w:rsidRPr="00FD4572">
        <w:rPr>
          <w:sz w:val="26"/>
          <w:szCs w:val="26"/>
          <w:lang w:val="lv-LV"/>
        </w:rPr>
        <w:t>“1991. gada barikāžu piemiņas zīme” teritorijas labiekārtošana</w:t>
      </w:r>
      <w:r w:rsidR="00C2391F" w:rsidRPr="00FD4572">
        <w:rPr>
          <w:sz w:val="26"/>
          <w:szCs w:val="26"/>
          <w:lang w:val="lv-LV"/>
        </w:rPr>
        <w:t>;</w:t>
      </w:r>
    </w:p>
    <w:p w14:paraId="73440DC7" w14:textId="1EA9787B" w:rsidR="00C2391F" w:rsidRPr="00FD4572" w:rsidRDefault="0073379F" w:rsidP="00C2391F">
      <w:pPr>
        <w:numPr>
          <w:ilvl w:val="0"/>
          <w:numId w:val="37"/>
        </w:numPr>
        <w:spacing w:afterLines="100" w:after="240"/>
        <w:jc w:val="both"/>
        <w:rPr>
          <w:sz w:val="26"/>
          <w:szCs w:val="26"/>
          <w:lang w:val="lv-LV"/>
        </w:rPr>
      </w:pPr>
      <w:r w:rsidRPr="00FD4572">
        <w:rPr>
          <w:sz w:val="26"/>
          <w:szCs w:val="26"/>
          <w:lang w:val="lv-LV"/>
        </w:rPr>
        <w:t>Ķīniešu klasiskā stila paviljona restaurācija</w:t>
      </w:r>
      <w:r w:rsidR="00C2391F" w:rsidRPr="00FD4572">
        <w:rPr>
          <w:sz w:val="26"/>
          <w:szCs w:val="26"/>
          <w:lang w:val="lv-LV"/>
        </w:rPr>
        <w:t>;</w:t>
      </w:r>
    </w:p>
    <w:p w14:paraId="14D17219" w14:textId="41B605E4" w:rsidR="00C2391F" w:rsidRPr="00FD4572" w:rsidRDefault="0073379F" w:rsidP="00C2391F">
      <w:pPr>
        <w:numPr>
          <w:ilvl w:val="0"/>
          <w:numId w:val="38"/>
        </w:numPr>
        <w:spacing w:afterLines="100" w:after="240"/>
        <w:jc w:val="both"/>
        <w:rPr>
          <w:sz w:val="26"/>
          <w:szCs w:val="26"/>
          <w:lang w:val="lv-LV"/>
        </w:rPr>
      </w:pPr>
      <w:r w:rsidRPr="00FD4572">
        <w:rPr>
          <w:sz w:val="26"/>
          <w:szCs w:val="26"/>
          <w:lang w:val="lv-LV"/>
        </w:rPr>
        <w:t>Brīvības pieminekļa izgaismošanas projekta realizācija</w:t>
      </w:r>
      <w:r w:rsidR="00B62EE9" w:rsidRPr="00FD4572">
        <w:rPr>
          <w:sz w:val="26"/>
          <w:szCs w:val="26"/>
          <w:lang w:val="lv-LV"/>
        </w:rPr>
        <w:t>;</w:t>
      </w:r>
    </w:p>
    <w:p w14:paraId="7F0CDDE8" w14:textId="67AFAD5D" w:rsidR="00AB6CDD" w:rsidRPr="00FD4572" w:rsidRDefault="00AB6CDD" w:rsidP="00C2391F">
      <w:pPr>
        <w:numPr>
          <w:ilvl w:val="0"/>
          <w:numId w:val="38"/>
        </w:numPr>
        <w:spacing w:afterLines="100" w:after="240"/>
        <w:jc w:val="both"/>
        <w:rPr>
          <w:sz w:val="26"/>
          <w:szCs w:val="26"/>
          <w:lang w:val="lv-LV"/>
        </w:rPr>
      </w:pPr>
      <w:r w:rsidRPr="00FD4572">
        <w:rPr>
          <w:sz w:val="26"/>
          <w:szCs w:val="26"/>
          <w:lang w:val="lv-LV"/>
        </w:rPr>
        <w:t>Brīvības pieminekļa Goda telpas interjera teksta burtu nomaiņa;</w:t>
      </w:r>
    </w:p>
    <w:p w14:paraId="1CE20F97" w14:textId="277CD798" w:rsidR="0073379F" w:rsidRPr="00FD4572" w:rsidRDefault="0073379F" w:rsidP="0087216B">
      <w:pPr>
        <w:keepNext/>
        <w:numPr>
          <w:ilvl w:val="0"/>
          <w:numId w:val="40"/>
        </w:numPr>
        <w:spacing w:afterLines="100" w:after="240"/>
        <w:ind w:left="709" w:hanging="349"/>
        <w:jc w:val="both"/>
        <w:rPr>
          <w:sz w:val="26"/>
          <w:szCs w:val="26"/>
          <w:lang w:val="lv-LV"/>
        </w:rPr>
      </w:pPr>
      <w:r w:rsidRPr="00FD4572">
        <w:rPr>
          <w:sz w:val="26"/>
          <w:szCs w:val="26"/>
          <w:lang w:val="lv-LV"/>
        </w:rPr>
        <w:t xml:space="preserve">Biķernieku memoriāla masu apbedījumu kapavietu sakopšana; </w:t>
      </w:r>
    </w:p>
    <w:p w14:paraId="69DA9DA7" w14:textId="41BA231E" w:rsidR="00C2391F" w:rsidRPr="00FD4572" w:rsidRDefault="00C2391F" w:rsidP="0087216B">
      <w:pPr>
        <w:keepNext/>
        <w:numPr>
          <w:ilvl w:val="0"/>
          <w:numId w:val="40"/>
        </w:numPr>
        <w:spacing w:afterLines="100" w:after="240"/>
        <w:ind w:left="709" w:hanging="349"/>
        <w:jc w:val="both"/>
        <w:rPr>
          <w:sz w:val="26"/>
          <w:szCs w:val="26"/>
          <w:lang w:val="lv-LV"/>
        </w:rPr>
      </w:pPr>
      <w:r w:rsidRPr="00FD4572">
        <w:rPr>
          <w:sz w:val="26"/>
          <w:szCs w:val="26"/>
          <w:lang w:val="lv-LV"/>
        </w:rPr>
        <w:t>Memoriāla “Rumbula. Nacisma upuru piemiņas vieta” teritorijas labiekārtošana;</w:t>
      </w:r>
    </w:p>
    <w:p w14:paraId="02DEF859" w14:textId="6B128CF2" w:rsidR="00C2391F" w:rsidRPr="00FD4572" w:rsidRDefault="00AB6CDD" w:rsidP="00C2391F">
      <w:pPr>
        <w:keepNext/>
        <w:numPr>
          <w:ilvl w:val="0"/>
          <w:numId w:val="40"/>
        </w:numPr>
        <w:spacing w:afterLines="100" w:after="240"/>
        <w:ind w:left="709" w:hanging="349"/>
        <w:jc w:val="both"/>
        <w:rPr>
          <w:sz w:val="26"/>
          <w:szCs w:val="26"/>
          <w:lang w:val="lv-LV"/>
        </w:rPr>
      </w:pPr>
      <w:r w:rsidRPr="00FD4572">
        <w:rPr>
          <w:sz w:val="26"/>
          <w:szCs w:val="26"/>
          <w:lang w:val="lv-LV"/>
        </w:rPr>
        <w:t>Pieminekļu bojāto labiekārtojuma elementu atjaunošana</w:t>
      </w:r>
      <w:r w:rsidR="00C2391F" w:rsidRPr="00FD4572">
        <w:rPr>
          <w:sz w:val="26"/>
          <w:szCs w:val="26"/>
          <w:lang w:val="lv-LV"/>
        </w:rPr>
        <w:t>;</w:t>
      </w:r>
    </w:p>
    <w:p w14:paraId="3EEA184B" w14:textId="0DBAF285" w:rsidR="00C2391F" w:rsidRPr="00FD4572" w:rsidRDefault="00C2391F" w:rsidP="00C2391F">
      <w:pPr>
        <w:keepNext/>
        <w:numPr>
          <w:ilvl w:val="0"/>
          <w:numId w:val="40"/>
        </w:numPr>
        <w:spacing w:afterLines="100" w:after="240"/>
        <w:jc w:val="both"/>
        <w:rPr>
          <w:sz w:val="26"/>
          <w:szCs w:val="26"/>
          <w:lang w:val="lv-LV"/>
        </w:rPr>
      </w:pPr>
      <w:r w:rsidRPr="00FD4572">
        <w:rPr>
          <w:sz w:val="26"/>
          <w:szCs w:val="26"/>
          <w:lang w:val="lv-LV"/>
        </w:rPr>
        <w:t>Pieminekļu sezonālā aprūpe.</w:t>
      </w:r>
    </w:p>
    <w:p w14:paraId="26217A4B" w14:textId="77777777" w:rsidR="000303E6" w:rsidRPr="00FD4572" w:rsidRDefault="000303E6" w:rsidP="00C2391F">
      <w:pPr>
        <w:ind w:firstLine="207"/>
        <w:jc w:val="both"/>
        <w:rPr>
          <w:b/>
          <w:sz w:val="26"/>
          <w:szCs w:val="26"/>
          <w:lang w:val="lv-LV"/>
        </w:rPr>
      </w:pPr>
    </w:p>
    <w:p w14:paraId="25977F36" w14:textId="6BFAA855" w:rsidR="00AB6CDD" w:rsidRPr="00FD4572" w:rsidRDefault="00C2391F" w:rsidP="00AB6CDD">
      <w:pPr>
        <w:ind w:firstLine="207"/>
        <w:jc w:val="both"/>
        <w:rPr>
          <w:b/>
          <w:sz w:val="26"/>
          <w:szCs w:val="26"/>
          <w:lang w:val="lv-LV"/>
        </w:rPr>
      </w:pPr>
      <w:r w:rsidRPr="00FD4572">
        <w:rPr>
          <w:b/>
          <w:sz w:val="26"/>
          <w:szCs w:val="26"/>
          <w:lang w:val="lv-LV"/>
        </w:rPr>
        <w:t>6.2. Rīgas Brāļu kapos veicamie darbi</w:t>
      </w:r>
    </w:p>
    <w:p w14:paraId="0A18B44D" w14:textId="77777777" w:rsidR="00DC0EE5" w:rsidRPr="00FD4572" w:rsidRDefault="00DC0EE5" w:rsidP="00AB6CDD">
      <w:pPr>
        <w:ind w:firstLine="207"/>
        <w:jc w:val="both"/>
        <w:rPr>
          <w:sz w:val="26"/>
          <w:szCs w:val="26"/>
          <w:lang w:val="lv-LV"/>
        </w:rPr>
      </w:pPr>
    </w:p>
    <w:p w14:paraId="5635B152" w14:textId="0B991348" w:rsidR="00C2391F" w:rsidRPr="00FD4572" w:rsidRDefault="0073379F" w:rsidP="00C2391F">
      <w:pPr>
        <w:keepNext/>
        <w:numPr>
          <w:ilvl w:val="0"/>
          <w:numId w:val="41"/>
        </w:numPr>
        <w:spacing w:afterLines="100" w:after="240"/>
        <w:jc w:val="both"/>
        <w:rPr>
          <w:sz w:val="26"/>
          <w:szCs w:val="26"/>
          <w:lang w:val="lv-LV"/>
        </w:rPr>
      </w:pPr>
      <w:r w:rsidRPr="00FD4572">
        <w:rPr>
          <w:sz w:val="26"/>
          <w:szCs w:val="26"/>
          <w:lang w:val="lv-LV"/>
        </w:rPr>
        <w:t>Varoņu terases centrālo uzejas kāpņu divu masīvu restaurācija</w:t>
      </w:r>
      <w:r w:rsidR="00C2391F" w:rsidRPr="00FD4572">
        <w:rPr>
          <w:sz w:val="26"/>
          <w:szCs w:val="26"/>
          <w:lang w:val="lv-LV"/>
        </w:rPr>
        <w:t xml:space="preserve">; </w:t>
      </w:r>
    </w:p>
    <w:p w14:paraId="605C1BF7" w14:textId="33B2C476" w:rsidR="0073379F" w:rsidRPr="00FD4572" w:rsidRDefault="0073379F" w:rsidP="00C2391F">
      <w:pPr>
        <w:keepNext/>
        <w:numPr>
          <w:ilvl w:val="0"/>
          <w:numId w:val="41"/>
        </w:numPr>
        <w:spacing w:afterLines="100" w:after="240"/>
        <w:jc w:val="both"/>
        <w:rPr>
          <w:sz w:val="26"/>
          <w:szCs w:val="26"/>
          <w:lang w:val="lv-LV"/>
        </w:rPr>
      </w:pPr>
      <w:r w:rsidRPr="00FD4572">
        <w:rPr>
          <w:sz w:val="26"/>
          <w:szCs w:val="26"/>
          <w:lang w:val="lv-LV"/>
        </w:rPr>
        <w:t>Mūra fragmenta gar Aizsaules ielu restaurācija;</w:t>
      </w:r>
    </w:p>
    <w:p w14:paraId="64E06EFA" w14:textId="77777777" w:rsidR="00C2391F" w:rsidRPr="00FD4572" w:rsidRDefault="00C2391F" w:rsidP="00C2391F">
      <w:pPr>
        <w:keepNext/>
        <w:numPr>
          <w:ilvl w:val="0"/>
          <w:numId w:val="41"/>
        </w:numPr>
        <w:spacing w:afterLines="100" w:after="240"/>
        <w:jc w:val="both"/>
        <w:rPr>
          <w:sz w:val="26"/>
          <w:szCs w:val="26"/>
          <w:lang w:val="lv-LV"/>
        </w:rPr>
      </w:pPr>
      <w:r w:rsidRPr="00FD4572">
        <w:rPr>
          <w:sz w:val="26"/>
          <w:szCs w:val="26"/>
          <w:lang w:val="lv-LV"/>
        </w:rPr>
        <w:t>Trūkstošās informācijas atjaunošana kapu plākšņu uzrakstos;</w:t>
      </w:r>
    </w:p>
    <w:p w14:paraId="110E6502" w14:textId="33D52CD6" w:rsidR="00C2391F" w:rsidRPr="00FD4572" w:rsidRDefault="00C2391F" w:rsidP="00C2391F">
      <w:pPr>
        <w:keepNext/>
        <w:numPr>
          <w:ilvl w:val="0"/>
          <w:numId w:val="41"/>
        </w:numPr>
        <w:spacing w:afterLines="100" w:after="240"/>
        <w:jc w:val="both"/>
        <w:rPr>
          <w:sz w:val="26"/>
          <w:szCs w:val="26"/>
          <w:lang w:val="lv-LV"/>
        </w:rPr>
      </w:pPr>
      <w:r w:rsidRPr="00FD4572">
        <w:rPr>
          <w:sz w:val="26"/>
          <w:szCs w:val="26"/>
          <w:lang w:val="lv-LV"/>
        </w:rPr>
        <w:t>Koku vainagošana un dzīvžogu apgriešana</w:t>
      </w:r>
      <w:r w:rsidR="00AB6CDD" w:rsidRPr="00FD4572">
        <w:rPr>
          <w:sz w:val="26"/>
          <w:szCs w:val="26"/>
          <w:lang w:val="lv-LV"/>
        </w:rPr>
        <w:t>;</w:t>
      </w:r>
      <w:r w:rsidRPr="00FD4572">
        <w:rPr>
          <w:sz w:val="26"/>
          <w:szCs w:val="26"/>
          <w:lang w:val="lv-LV"/>
        </w:rPr>
        <w:t xml:space="preserve"> </w:t>
      </w:r>
    </w:p>
    <w:p w14:paraId="61886B0F" w14:textId="43C46B77" w:rsidR="00AB6CDD" w:rsidRPr="00FD4572" w:rsidRDefault="00F92FEA" w:rsidP="00C2391F">
      <w:pPr>
        <w:keepNext/>
        <w:numPr>
          <w:ilvl w:val="0"/>
          <w:numId w:val="41"/>
        </w:numPr>
        <w:spacing w:afterLines="100" w:after="240"/>
        <w:jc w:val="both"/>
        <w:rPr>
          <w:sz w:val="26"/>
          <w:szCs w:val="26"/>
          <w:lang w:val="lv-LV"/>
        </w:rPr>
      </w:pPr>
      <w:r w:rsidRPr="00FD4572">
        <w:rPr>
          <w:sz w:val="26"/>
          <w:szCs w:val="26"/>
          <w:lang w:val="lv-LV"/>
        </w:rPr>
        <w:t>Zālāju un puķu dobju</w:t>
      </w:r>
      <w:r w:rsidR="00AB6CDD" w:rsidRPr="00FD4572">
        <w:rPr>
          <w:sz w:val="26"/>
          <w:szCs w:val="26"/>
          <w:lang w:val="lv-LV"/>
        </w:rPr>
        <w:t xml:space="preserve"> kopšana un atjaunošana. </w:t>
      </w:r>
    </w:p>
    <w:p w14:paraId="7045BEB0" w14:textId="77777777" w:rsidR="00C2391F" w:rsidRPr="00FD4572" w:rsidRDefault="00C2391F" w:rsidP="00C2391F">
      <w:pPr>
        <w:spacing w:afterLines="100" w:after="240"/>
        <w:ind w:firstLine="360"/>
        <w:jc w:val="both"/>
        <w:rPr>
          <w:sz w:val="26"/>
          <w:szCs w:val="26"/>
          <w:highlight w:val="yellow"/>
          <w:lang w:val="lv-LV"/>
        </w:rPr>
      </w:pPr>
      <w:r w:rsidRPr="00FD4572">
        <w:rPr>
          <w:sz w:val="26"/>
          <w:szCs w:val="26"/>
          <w:lang w:val="lv-LV"/>
        </w:rPr>
        <w:t>Aktuālākā problēma:</w:t>
      </w:r>
    </w:p>
    <w:p w14:paraId="3EB15249" w14:textId="0501981C" w:rsidR="00C2391F" w:rsidRPr="00FD4572" w:rsidRDefault="00D06ED9" w:rsidP="00C2391F">
      <w:pPr>
        <w:spacing w:afterLines="100" w:after="240"/>
        <w:ind w:firstLine="720"/>
        <w:jc w:val="both"/>
        <w:rPr>
          <w:sz w:val="26"/>
          <w:szCs w:val="26"/>
          <w:lang w:val="lv-LV"/>
        </w:rPr>
      </w:pPr>
      <w:r w:rsidRPr="00FD4572">
        <w:rPr>
          <w:sz w:val="26"/>
          <w:szCs w:val="26"/>
          <w:lang w:val="lv-LV"/>
        </w:rPr>
        <w:t>Netiek atbalstīta fina</w:t>
      </w:r>
      <w:r w:rsidR="00FD4572">
        <w:rPr>
          <w:sz w:val="26"/>
          <w:szCs w:val="26"/>
          <w:lang w:val="lv-LV"/>
        </w:rPr>
        <w:t>n</w:t>
      </w:r>
      <w:r w:rsidRPr="00FD4572">
        <w:rPr>
          <w:sz w:val="26"/>
          <w:szCs w:val="26"/>
          <w:lang w:val="lv-LV"/>
        </w:rPr>
        <w:t xml:space="preserve">sējuma piešķiršana </w:t>
      </w:r>
      <w:r w:rsidR="00C2391F" w:rsidRPr="00FD4572">
        <w:rPr>
          <w:sz w:val="26"/>
          <w:szCs w:val="26"/>
          <w:lang w:val="lv-LV"/>
        </w:rPr>
        <w:t>Rīgas Brāļu kapu labiekārtošanas un restaurācijas darbu veikšanai izstrādātajiem un saskaņotajiem projektiem</w:t>
      </w:r>
      <w:r w:rsidR="00D04024" w:rsidRPr="00FD4572">
        <w:rPr>
          <w:sz w:val="26"/>
          <w:szCs w:val="26"/>
          <w:lang w:val="lv-LV"/>
        </w:rPr>
        <w:t>:</w:t>
      </w:r>
      <w:r w:rsidR="00C2391F" w:rsidRPr="00FD4572">
        <w:rPr>
          <w:sz w:val="26"/>
          <w:szCs w:val="26"/>
          <w:lang w:val="lv-LV"/>
        </w:rPr>
        <w:t xml:space="preserve"> </w:t>
      </w:r>
    </w:p>
    <w:p w14:paraId="3C49081B" w14:textId="11716E30" w:rsidR="00D04024" w:rsidRPr="00FD4572" w:rsidRDefault="00D04024" w:rsidP="00C2391F">
      <w:pPr>
        <w:keepNext/>
        <w:numPr>
          <w:ilvl w:val="0"/>
          <w:numId w:val="43"/>
        </w:numPr>
        <w:spacing w:afterLines="100" w:after="240"/>
        <w:jc w:val="both"/>
        <w:rPr>
          <w:sz w:val="26"/>
          <w:szCs w:val="26"/>
          <w:lang w:val="lv-LV"/>
        </w:rPr>
      </w:pPr>
      <w:r w:rsidRPr="00FD4572">
        <w:rPr>
          <w:sz w:val="26"/>
          <w:szCs w:val="26"/>
          <w:lang w:val="lv-LV"/>
        </w:rPr>
        <w:t>Centrālo vārtu iekštelpu remonta un interjera projekta realizācija;</w:t>
      </w:r>
    </w:p>
    <w:p w14:paraId="79AA2859" w14:textId="3382CEEC" w:rsidR="00C2391F" w:rsidRPr="00FD4572" w:rsidRDefault="00C2391F" w:rsidP="00C2391F">
      <w:pPr>
        <w:keepNext/>
        <w:numPr>
          <w:ilvl w:val="0"/>
          <w:numId w:val="43"/>
        </w:numPr>
        <w:spacing w:afterLines="100" w:after="240"/>
        <w:jc w:val="both"/>
        <w:rPr>
          <w:sz w:val="26"/>
          <w:szCs w:val="26"/>
          <w:lang w:val="lv-LV"/>
        </w:rPr>
      </w:pPr>
      <w:r w:rsidRPr="00FD4572">
        <w:rPr>
          <w:sz w:val="26"/>
          <w:szCs w:val="26"/>
          <w:lang w:val="lv-LV"/>
        </w:rPr>
        <w:t>Teritorijas videonovērošanas ierīkošana</w:t>
      </w:r>
      <w:r w:rsidRPr="00FD4572">
        <w:rPr>
          <w:i/>
          <w:sz w:val="26"/>
          <w:szCs w:val="26"/>
          <w:lang w:val="lv-LV"/>
        </w:rPr>
        <w:t xml:space="preserve">, </w:t>
      </w:r>
      <w:r w:rsidRPr="00FD4572">
        <w:rPr>
          <w:sz w:val="26"/>
          <w:szCs w:val="26"/>
          <w:lang w:val="lv-LV"/>
        </w:rPr>
        <w:t>lai nodrošinātos pret krāsainā metāla, dārza tehnikas, inventāra zādzībām un akmens materiāla bojāšanu;</w:t>
      </w:r>
    </w:p>
    <w:p w14:paraId="0FDADDB7" w14:textId="1299FDAC" w:rsidR="00C2391F" w:rsidRPr="00FD4572" w:rsidRDefault="00C2391F" w:rsidP="00C2391F">
      <w:pPr>
        <w:numPr>
          <w:ilvl w:val="0"/>
          <w:numId w:val="43"/>
        </w:numPr>
        <w:spacing w:afterLines="100" w:after="240"/>
        <w:jc w:val="both"/>
        <w:rPr>
          <w:sz w:val="26"/>
          <w:szCs w:val="26"/>
          <w:lang w:val="lv-LV"/>
        </w:rPr>
      </w:pPr>
      <w:r w:rsidRPr="00FD4572">
        <w:rPr>
          <w:sz w:val="26"/>
          <w:szCs w:val="26"/>
          <w:lang w:val="lv-LV"/>
        </w:rPr>
        <w:t>Zaļās zonas laistīšanas un ūdensapgādes projekta realizācija</w:t>
      </w:r>
      <w:r w:rsidR="0065290F" w:rsidRPr="00FD4572">
        <w:rPr>
          <w:sz w:val="26"/>
          <w:szCs w:val="26"/>
          <w:lang w:val="lv-LV"/>
        </w:rPr>
        <w:t>.</w:t>
      </w:r>
    </w:p>
    <w:p w14:paraId="0A3273B4" w14:textId="77777777" w:rsidR="00AB6CDD" w:rsidRPr="00FD4572" w:rsidRDefault="00AB6CDD" w:rsidP="00AB6CDD">
      <w:pPr>
        <w:spacing w:afterLines="100" w:after="240"/>
        <w:ind w:left="720"/>
        <w:jc w:val="both"/>
        <w:rPr>
          <w:sz w:val="26"/>
          <w:szCs w:val="26"/>
          <w:lang w:val="lv-LV"/>
        </w:rPr>
      </w:pPr>
    </w:p>
    <w:p w14:paraId="5728DEA4" w14:textId="77777777" w:rsidR="00C2391F" w:rsidRPr="00FD4572" w:rsidRDefault="00C2391F" w:rsidP="00056BEB">
      <w:pPr>
        <w:keepNext/>
        <w:spacing w:afterLines="100" w:after="240"/>
        <w:jc w:val="both"/>
        <w:rPr>
          <w:b/>
          <w:sz w:val="26"/>
          <w:szCs w:val="26"/>
          <w:lang w:val="lv-LV"/>
        </w:rPr>
      </w:pPr>
      <w:r w:rsidRPr="00FD4572">
        <w:rPr>
          <w:b/>
          <w:sz w:val="26"/>
          <w:szCs w:val="26"/>
          <w:lang w:val="lv-LV"/>
        </w:rPr>
        <w:lastRenderedPageBreak/>
        <w:t xml:space="preserve">6.3. Lielajos kapos veicamie darbi  </w:t>
      </w:r>
    </w:p>
    <w:p w14:paraId="55F22A0B" w14:textId="08ED97C4" w:rsidR="00C2391F" w:rsidRPr="00FD4572" w:rsidRDefault="001541AC" w:rsidP="00C2391F">
      <w:pPr>
        <w:numPr>
          <w:ilvl w:val="0"/>
          <w:numId w:val="44"/>
        </w:numPr>
        <w:spacing w:afterLines="100" w:after="240"/>
        <w:jc w:val="both"/>
        <w:rPr>
          <w:sz w:val="26"/>
          <w:szCs w:val="26"/>
          <w:lang w:val="lv-LV"/>
        </w:rPr>
      </w:pPr>
      <w:r w:rsidRPr="00FD4572">
        <w:rPr>
          <w:sz w:val="26"/>
          <w:szCs w:val="26"/>
          <w:lang w:val="lv-LV"/>
        </w:rPr>
        <w:t>Vērmaņu dzimtas (</w:t>
      </w:r>
      <w:proofErr w:type="spellStart"/>
      <w:r w:rsidRPr="00FD4572">
        <w:rPr>
          <w:sz w:val="26"/>
          <w:szCs w:val="26"/>
          <w:lang w:val="lv-LV"/>
        </w:rPr>
        <w:t>K.H.Vērmaņa</w:t>
      </w:r>
      <w:proofErr w:type="spellEnd"/>
      <w:r w:rsidRPr="00FD4572">
        <w:rPr>
          <w:sz w:val="26"/>
          <w:szCs w:val="26"/>
          <w:lang w:val="lv-LV"/>
        </w:rPr>
        <w:t xml:space="preserve">, </w:t>
      </w:r>
      <w:proofErr w:type="spellStart"/>
      <w:r w:rsidRPr="00FD4572">
        <w:rPr>
          <w:sz w:val="26"/>
          <w:szCs w:val="26"/>
          <w:lang w:val="lv-LV"/>
        </w:rPr>
        <w:t>J.K.Vērmaņa</w:t>
      </w:r>
      <w:proofErr w:type="spellEnd"/>
      <w:r w:rsidRPr="00FD4572">
        <w:rPr>
          <w:sz w:val="26"/>
          <w:szCs w:val="26"/>
          <w:lang w:val="lv-LV"/>
        </w:rPr>
        <w:t xml:space="preserve"> un </w:t>
      </w:r>
      <w:proofErr w:type="spellStart"/>
      <w:r w:rsidRPr="00FD4572">
        <w:rPr>
          <w:sz w:val="26"/>
          <w:szCs w:val="26"/>
          <w:lang w:val="lv-LV"/>
        </w:rPr>
        <w:t>A.Ģ.Vērmanes</w:t>
      </w:r>
      <w:proofErr w:type="spellEnd"/>
      <w:r w:rsidRPr="00FD4572">
        <w:rPr>
          <w:sz w:val="26"/>
          <w:szCs w:val="26"/>
          <w:lang w:val="lv-LV"/>
        </w:rPr>
        <w:t>)</w:t>
      </w:r>
      <w:r w:rsidR="00CF7209" w:rsidRPr="00FD4572">
        <w:rPr>
          <w:sz w:val="26"/>
          <w:szCs w:val="26"/>
          <w:lang w:val="lv-LV"/>
        </w:rPr>
        <w:t xml:space="preserve"> </w:t>
      </w:r>
      <w:r w:rsidR="00C2391F" w:rsidRPr="00FD4572">
        <w:rPr>
          <w:sz w:val="26"/>
          <w:szCs w:val="26"/>
          <w:lang w:val="lv-LV"/>
        </w:rPr>
        <w:t>kap</w:t>
      </w:r>
      <w:r w:rsidRPr="00FD4572">
        <w:rPr>
          <w:sz w:val="26"/>
          <w:szCs w:val="26"/>
          <w:lang w:val="lv-LV"/>
        </w:rPr>
        <w:t>u</w:t>
      </w:r>
      <w:r w:rsidR="00C2391F" w:rsidRPr="00FD4572">
        <w:rPr>
          <w:sz w:val="26"/>
          <w:szCs w:val="26"/>
          <w:lang w:val="lv-LV"/>
        </w:rPr>
        <w:t xml:space="preserve"> pieminekļ</w:t>
      </w:r>
      <w:r w:rsidRPr="00FD4572">
        <w:rPr>
          <w:sz w:val="26"/>
          <w:szCs w:val="26"/>
          <w:lang w:val="lv-LV"/>
        </w:rPr>
        <w:t>u</w:t>
      </w:r>
      <w:r w:rsidR="00C2391F" w:rsidRPr="00FD4572">
        <w:rPr>
          <w:sz w:val="26"/>
          <w:szCs w:val="26"/>
          <w:lang w:val="lv-LV"/>
        </w:rPr>
        <w:t xml:space="preserve"> restaurācija</w:t>
      </w:r>
      <w:r w:rsidRPr="00FD4572">
        <w:rPr>
          <w:sz w:val="26"/>
          <w:szCs w:val="26"/>
          <w:lang w:val="lv-LV"/>
        </w:rPr>
        <w:t>s projekta izstrāde</w:t>
      </w:r>
      <w:r w:rsidR="00C2391F" w:rsidRPr="00FD4572">
        <w:rPr>
          <w:sz w:val="26"/>
          <w:szCs w:val="26"/>
          <w:lang w:val="lv-LV"/>
        </w:rPr>
        <w:t>;</w:t>
      </w:r>
    </w:p>
    <w:p w14:paraId="4643DA7D" w14:textId="04552EC4" w:rsidR="00C2391F" w:rsidRPr="00FD4572" w:rsidRDefault="001541AC" w:rsidP="00E77B9F">
      <w:pPr>
        <w:numPr>
          <w:ilvl w:val="0"/>
          <w:numId w:val="44"/>
        </w:numPr>
        <w:spacing w:afterLines="100" w:after="240"/>
        <w:jc w:val="both"/>
        <w:rPr>
          <w:sz w:val="26"/>
          <w:szCs w:val="26"/>
          <w:lang w:val="lv-LV"/>
        </w:rPr>
      </w:pPr>
      <w:r w:rsidRPr="00FD4572">
        <w:rPr>
          <w:sz w:val="26"/>
          <w:szCs w:val="26"/>
          <w:lang w:val="lv-LV"/>
        </w:rPr>
        <w:t>Vērmaņu dzimtas kap</w:t>
      </w:r>
      <w:r w:rsidR="00CF7209" w:rsidRPr="00FD4572">
        <w:rPr>
          <w:sz w:val="26"/>
          <w:szCs w:val="26"/>
          <w:lang w:val="lv-LV"/>
        </w:rPr>
        <w:t>a</w:t>
      </w:r>
      <w:r w:rsidRPr="00FD4572">
        <w:rPr>
          <w:sz w:val="26"/>
          <w:szCs w:val="26"/>
          <w:lang w:val="lv-LV"/>
        </w:rPr>
        <w:t xml:space="preserve"> pieminekļ</w:t>
      </w:r>
      <w:r w:rsidR="00CF7209" w:rsidRPr="00FD4572">
        <w:rPr>
          <w:sz w:val="26"/>
          <w:szCs w:val="26"/>
          <w:lang w:val="lv-LV"/>
        </w:rPr>
        <w:t>a</w:t>
      </w:r>
      <w:r w:rsidRPr="00FD4572">
        <w:rPr>
          <w:sz w:val="26"/>
          <w:szCs w:val="26"/>
          <w:lang w:val="lv-LV"/>
        </w:rPr>
        <w:t xml:space="preserve"> restaurācija</w:t>
      </w:r>
      <w:r w:rsidR="00CF7209" w:rsidRPr="00FD4572">
        <w:rPr>
          <w:sz w:val="26"/>
          <w:szCs w:val="26"/>
          <w:lang w:val="lv-LV"/>
        </w:rPr>
        <w:t>/rekonstrukcija</w:t>
      </w:r>
      <w:r w:rsidRPr="00FD4572">
        <w:rPr>
          <w:sz w:val="26"/>
          <w:szCs w:val="26"/>
          <w:lang w:val="lv-LV"/>
        </w:rPr>
        <w:t>;</w:t>
      </w:r>
    </w:p>
    <w:p w14:paraId="3421B5DE" w14:textId="3B8E3CD5" w:rsidR="00C2391F" w:rsidRPr="00FD4572" w:rsidRDefault="00CF7209" w:rsidP="00C2391F">
      <w:pPr>
        <w:numPr>
          <w:ilvl w:val="0"/>
          <w:numId w:val="44"/>
        </w:numPr>
        <w:spacing w:afterLines="100" w:after="240"/>
        <w:jc w:val="both"/>
        <w:rPr>
          <w:sz w:val="26"/>
          <w:szCs w:val="26"/>
          <w:lang w:val="lv-LV"/>
        </w:rPr>
      </w:pPr>
      <w:proofErr w:type="spellStart"/>
      <w:r w:rsidRPr="00FD4572">
        <w:rPr>
          <w:sz w:val="26"/>
          <w:szCs w:val="26"/>
          <w:lang w:val="lv-LV"/>
        </w:rPr>
        <w:t>N.Pihlava</w:t>
      </w:r>
      <w:proofErr w:type="spellEnd"/>
      <w:r w:rsidRPr="00FD4572">
        <w:rPr>
          <w:sz w:val="26"/>
          <w:szCs w:val="26"/>
          <w:lang w:val="lv-LV"/>
        </w:rPr>
        <w:t xml:space="preserve"> dzimtas kapličas fasādes nostiprināšana</w:t>
      </w:r>
      <w:r w:rsidR="00C2391F" w:rsidRPr="00FD4572">
        <w:rPr>
          <w:sz w:val="26"/>
          <w:szCs w:val="26"/>
          <w:lang w:val="lv-LV"/>
        </w:rPr>
        <w:t xml:space="preserve">; </w:t>
      </w:r>
    </w:p>
    <w:p w14:paraId="0C4AD1EE" w14:textId="0001C7C8" w:rsidR="00C2391F" w:rsidRPr="00FD4572" w:rsidRDefault="00CF7209" w:rsidP="00C2391F">
      <w:pPr>
        <w:numPr>
          <w:ilvl w:val="0"/>
          <w:numId w:val="44"/>
        </w:numPr>
        <w:spacing w:afterLines="100" w:after="240"/>
        <w:jc w:val="both"/>
        <w:rPr>
          <w:sz w:val="26"/>
          <w:szCs w:val="26"/>
          <w:lang w:val="lv-LV"/>
        </w:rPr>
      </w:pPr>
      <w:proofErr w:type="spellStart"/>
      <w:r w:rsidRPr="00FD4572">
        <w:rPr>
          <w:sz w:val="26"/>
          <w:szCs w:val="26"/>
          <w:lang w:val="lv-LV"/>
        </w:rPr>
        <w:t>A.Graudiņa</w:t>
      </w:r>
      <w:proofErr w:type="spellEnd"/>
      <w:r w:rsidRPr="00FD4572">
        <w:rPr>
          <w:sz w:val="26"/>
          <w:szCs w:val="26"/>
          <w:lang w:val="lv-LV"/>
        </w:rPr>
        <w:t xml:space="preserve"> kapa pieminekļa restaurācija</w:t>
      </w:r>
      <w:r w:rsidR="00C2391F" w:rsidRPr="00FD4572">
        <w:rPr>
          <w:sz w:val="26"/>
          <w:szCs w:val="26"/>
          <w:lang w:val="lv-LV"/>
        </w:rPr>
        <w:t>;</w:t>
      </w:r>
    </w:p>
    <w:p w14:paraId="5F59E286" w14:textId="4107665D" w:rsidR="00CF7209" w:rsidRPr="00FD4572" w:rsidRDefault="00CF7209" w:rsidP="00C2391F">
      <w:pPr>
        <w:numPr>
          <w:ilvl w:val="0"/>
          <w:numId w:val="44"/>
        </w:numPr>
        <w:spacing w:afterLines="100" w:after="240"/>
        <w:jc w:val="both"/>
        <w:rPr>
          <w:sz w:val="26"/>
          <w:szCs w:val="26"/>
          <w:lang w:val="lv-LV"/>
        </w:rPr>
      </w:pPr>
      <w:r w:rsidRPr="00FD4572">
        <w:rPr>
          <w:sz w:val="26"/>
          <w:szCs w:val="26"/>
          <w:lang w:val="lv-LV"/>
        </w:rPr>
        <w:t>Nezināma kapa pieminekļa kompleksa restaurācija;</w:t>
      </w:r>
    </w:p>
    <w:p w14:paraId="53EEC2A5" w14:textId="2935272A" w:rsidR="00CF7209" w:rsidRPr="00FD4572" w:rsidRDefault="00CF7209" w:rsidP="00C2391F">
      <w:pPr>
        <w:numPr>
          <w:ilvl w:val="0"/>
          <w:numId w:val="44"/>
        </w:numPr>
        <w:spacing w:afterLines="100" w:after="240"/>
        <w:jc w:val="both"/>
        <w:rPr>
          <w:sz w:val="26"/>
          <w:szCs w:val="26"/>
          <w:lang w:val="lv-LV"/>
        </w:rPr>
      </w:pPr>
      <w:r w:rsidRPr="00FD4572">
        <w:rPr>
          <w:sz w:val="26"/>
          <w:szCs w:val="26"/>
          <w:lang w:val="lv-LV"/>
        </w:rPr>
        <w:t>Pagājušā gada rudens vētrā sagāzta nezināma kapa pieminekļa re</w:t>
      </w:r>
      <w:r w:rsidR="00FD4572">
        <w:rPr>
          <w:sz w:val="26"/>
          <w:szCs w:val="26"/>
          <w:lang w:val="lv-LV"/>
        </w:rPr>
        <w:t>s</w:t>
      </w:r>
      <w:r w:rsidRPr="00FD4572">
        <w:rPr>
          <w:sz w:val="26"/>
          <w:szCs w:val="26"/>
          <w:lang w:val="lv-LV"/>
        </w:rPr>
        <w:t>taurācija;</w:t>
      </w:r>
    </w:p>
    <w:p w14:paraId="0303F9FB" w14:textId="4D55DF0C" w:rsidR="00CF7209" w:rsidRPr="00FD4572" w:rsidRDefault="00CF7209" w:rsidP="00C2391F">
      <w:pPr>
        <w:numPr>
          <w:ilvl w:val="0"/>
          <w:numId w:val="44"/>
        </w:numPr>
        <w:spacing w:afterLines="100" w:after="240"/>
        <w:jc w:val="both"/>
        <w:rPr>
          <w:sz w:val="26"/>
          <w:szCs w:val="26"/>
          <w:lang w:val="lv-LV"/>
        </w:rPr>
      </w:pPr>
      <w:r w:rsidRPr="00FD4572">
        <w:rPr>
          <w:sz w:val="26"/>
          <w:szCs w:val="26"/>
          <w:lang w:val="lv-LV"/>
        </w:rPr>
        <w:t>Uzejas kāpņu atjaunošana (pie Miera un Klusās ielas krustojuma)</w:t>
      </w:r>
      <w:r w:rsidR="00DC0EE5" w:rsidRPr="00FD4572">
        <w:rPr>
          <w:sz w:val="26"/>
          <w:szCs w:val="26"/>
          <w:lang w:val="lv-LV"/>
        </w:rPr>
        <w:t>;</w:t>
      </w:r>
    </w:p>
    <w:p w14:paraId="7AF04403" w14:textId="12BDB5BB" w:rsidR="0073379F" w:rsidRPr="00FD4572" w:rsidRDefault="0073379F" w:rsidP="00C2391F">
      <w:pPr>
        <w:numPr>
          <w:ilvl w:val="0"/>
          <w:numId w:val="44"/>
        </w:numPr>
        <w:spacing w:afterLines="100" w:after="240"/>
        <w:jc w:val="both"/>
        <w:rPr>
          <w:sz w:val="26"/>
          <w:szCs w:val="26"/>
          <w:lang w:val="lv-LV"/>
        </w:rPr>
      </w:pPr>
      <w:r w:rsidRPr="00FD4572">
        <w:rPr>
          <w:sz w:val="26"/>
          <w:szCs w:val="26"/>
          <w:lang w:val="lv-LV"/>
        </w:rPr>
        <w:t>Iebrūkošo apbedījumu norobežošana/pā</w:t>
      </w:r>
      <w:r w:rsidR="00FD4572">
        <w:rPr>
          <w:sz w:val="26"/>
          <w:szCs w:val="26"/>
          <w:lang w:val="lv-LV"/>
        </w:rPr>
        <w:t>r</w:t>
      </w:r>
      <w:r w:rsidRPr="00FD4572">
        <w:rPr>
          <w:sz w:val="26"/>
          <w:szCs w:val="26"/>
          <w:lang w:val="lv-LV"/>
        </w:rPr>
        <w:t>segšana Rindu kapliču ārējā perimetrā;</w:t>
      </w:r>
    </w:p>
    <w:p w14:paraId="4EBA0002" w14:textId="3188C663" w:rsidR="00CF7209" w:rsidRPr="00056BEB" w:rsidRDefault="00CF7209" w:rsidP="00056BEB">
      <w:pPr>
        <w:keepNext/>
        <w:numPr>
          <w:ilvl w:val="0"/>
          <w:numId w:val="45"/>
        </w:numPr>
        <w:spacing w:afterLines="100" w:after="240"/>
        <w:jc w:val="both"/>
        <w:rPr>
          <w:sz w:val="26"/>
          <w:szCs w:val="26"/>
          <w:lang w:val="lv-LV"/>
        </w:rPr>
      </w:pPr>
      <w:r w:rsidRPr="00FD4572">
        <w:rPr>
          <w:sz w:val="26"/>
          <w:szCs w:val="26"/>
          <w:lang w:val="lv-LV"/>
        </w:rPr>
        <w:t>Pieminekļu avārijas stāvokļa likvidācija, pieminekļu aprūpe u.c. darbi.</w:t>
      </w:r>
    </w:p>
    <w:p w14:paraId="4D4F8C57" w14:textId="7A5583B8" w:rsidR="00C2391F" w:rsidRPr="00FD4572" w:rsidRDefault="00C2391F" w:rsidP="00C2391F">
      <w:pPr>
        <w:keepNext/>
        <w:spacing w:afterLines="100" w:after="240"/>
        <w:jc w:val="both"/>
        <w:rPr>
          <w:b/>
          <w:sz w:val="26"/>
          <w:szCs w:val="26"/>
          <w:lang w:val="lv-LV"/>
        </w:rPr>
      </w:pPr>
      <w:r w:rsidRPr="00FD4572">
        <w:rPr>
          <w:sz w:val="26"/>
          <w:szCs w:val="26"/>
          <w:lang w:val="lv-LV"/>
        </w:rPr>
        <w:t xml:space="preserve"> </w:t>
      </w:r>
      <w:r w:rsidRPr="00FD4572">
        <w:rPr>
          <w:b/>
          <w:sz w:val="26"/>
          <w:szCs w:val="26"/>
          <w:lang w:val="lv-LV"/>
        </w:rPr>
        <w:t>6.4. Citi plānotie darbi un aktualitātes</w:t>
      </w:r>
    </w:p>
    <w:p w14:paraId="7FC7C908" w14:textId="021C861A" w:rsidR="00C2391F" w:rsidRPr="00FD4572" w:rsidRDefault="00C2391F" w:rsidP="00C2391F">
      <w:pPr>
        <w:numPr>
          <w:ilvl w:val="0"/>
          <w:numId w:val="46"/>
        </w:numPr>
        <w:spacing w:afterLines="100" w:after="240"/>
        <w:jc w:val="both"/>
        <w:rPr>
          <w:sz w:val="26"/>
          <w:szCs w:val="26"/>
          <w:lang w:val="lv-LV"/>
        </w:rPr>
      </w:pPr>
      <w:r w:rsidRPr="00FD4572">
        <w:rPr>
          <w:sz w:val="26"/>
          <w:szCs w:val="26"/>
          <w:lang w:val="lv-LV"/>
        </w:rPr>
        <w:t xml:space="preserve">Pieminekļu informatīvo zīmju uzstādīšana pie Rīgas </w:t>
      </w:r>
      <w:proofErr w:type="spellStart"/>
      <w:r w:rsidRPr="00FD4572">
        <w:rPr>
          <w:sz w:val="26"/>
          <w:szCs w:val="26"/>
          <w:lang w:val="lv-LV"/>
        </w:rPr>
        <w:t>ārtelpā</w:t>
      </w:r>
      <w:proofErr w:type="spellEnd"/>
      <w:r w:rsidRPr="00FD4572">
        <w:rPr>
          <w:sz w:val="26"/>
          <w:szCs w:val="26"/>
          <w:lang w:val="lv-LV"/>
        </w:rPr>
        <w:t xml:space="preserve"> esošajiem pieminekļiem, skulptūrām, piemiņas zīmēm u.c.;</w:t>
      </w:r>
    </w:p>
    <w:p w14:paraId="2E783989" w14:textId="512B5A9E" w:rsidR="00C2391F" w:rsidRPr="00FD4572" w:rsidRDefault="00C2391F" w:rsidP="00C2391F">
      <w:pPr>
        <w:numPr>
          <w:ilvl w:val="0"/>
          <w:numId w:val="46"/>
        </w:numPr>
        <w:jc w:val="both"/>
        <w:rPr>
          <w:sz w:val="26"/>
          <w:szCs w:val="26"/>
          <w:lang w:val="lv-LV"/>
        </w:rPr>
      </w:pPr>
      <w:r w:rsidRPr="00FD4572">
        <w:rPr>
          <w:sz w:val="26"/>
          <w:szCs w:val="26"/>
          <w:lang w:val="lv-LV"/>
        </w:rPr>
        <w:t>Darbs pie pieminekļu fragmentu un akmens materiāla novietnes izveidošanas Varoņu ielā 13A, Rīgā;</w:t>
      </w:r>
    </w:p>
    <w:p w14:paraId="12D83688" w14:textId="0C385751" w:rsidR="001541AC" w:rsidRPr="00FD4572" w:rsidRDefault="001541AC" w:rsidP="001541AC">
      <w:pPr>
        <w:ind w:left="786"/>
        <w:jc w:val="both"/>
        <w:rPr>
          <w:sz w:val="26"/>
          <w:szCs w:val="26"/>
          <w:lang w:val="lv-LV"/>
        </w:rPr>
      </w:pPr>
    </w:p>
    <w:p w14:paraId="54A6FBC8" w14:textId="738DB521" w:rsidR="00C2391F" w:rsidRPr="00FD4572" w:rsidRDefault="00C2391F" w:rsidP="00C2391F">
      <w:pPr>
        <w:numPr>
          <w:ilvl w:val="0"/>
          <w:numId w:val="46"/>
        </w:numPr>
        <w:spacing w:afterLines="100" w:after="240"/>
        <w:jc w:val="both"/>
        <w:rPr>
          <w:sz w:val="26"/>
          <w:szCs w:val="26"/>
          <w:lang w:val="lv-LV"/>
        </w:rPr>
      </w:pPr>
      <w:r w:rsidRPr="00FD4572">
        <w:rPr>
          <w:sz w:val="26"/>
          <w:szCs w:val="26"/>
          <w:lang w:val="lv-LV"/>
        </w:rPr>
        <w:t>Valstisku un sabiedrisku pasākumu norišu saskaņošana un sakoptas teritorijas nodrošināšana pasākumu laikā – pie Brīvības pieminekļa, Rīgas Brāļu kapos</w:t>
      </w:r>
      <w:r w:rsidR="00B35360" w:rsidRPr="00FD4572">
        <w:rPr>
          <w:sz w:val="26"/>
          <w:szCs w:val="26"/>
          <w:lang w:val="lv-LV"/>
        </w:rPr>
        <w:t>,</w:t>
      </w:r>
      <w:r w:rsidR="00B35360" w:rsidRPr="00FD4572">
        <w:rPr>
          <w:color w:val="FF0000"/>
          <w:sz w:val="26"/>
          <w:szCs w:val="26"/>
          <w:lang w:val="lv-LV"/>
        </w:rPr>
        <w:t xml:space="preserve"> </w:t>
      </w:r>
      <w:r w:rsidR="00B35360" w:rsidRPr="00FD4572">
        <w:rPr>
          <w:sz w:val="26"/>
          <w:szCs w:val="26"/>
          <w:lang w:val="lv-LV"/>
        </w:rPr>
        <w:t>Lielajos kapos un</w:t>
      </w:r>
      <w:r w:rsidRPr="00FD4572">
        <w:rPr>
          <w:sz w:val="26"/>
          <w:szCs w:val="26"/>
          <w:lang w:val="lv-LV"/>
        </w:rPr>
        <w:t xml:space="preserve"> pie citiem pieminekļiem;</w:t>
      </w:r>
    </w:p>
    <w:p w14:paraId="57BD1CE3" w14:textId="77777777" w:rsidR="00C2391F" w:rsidRPr="00FD4572" w:rsidRDefault="00C2391F" w:rsidP="00C2391F">
      <w:pPr>
        <w:keepNext/>
        <w:spacing w:afterLines="100" w:after="240"/>
        <w:jc w:val="both"/>
        <w:rPr>
          <w:b/>
          <w:sz w:val="26"/>
          <w:szCs w:val="26"/>
          <w:lang w:val="lv-LV"/>
        </w:rPr>
      </w:pPr>
      <w:r w:rsidRPr="00FD4572">
        <w:rPr>
          <w:b/>
          <w:sz w:val="26"/>
          <w:szCs w:val="26"/>
          <w:lang w:val="lv-LV"/>
        </w:rPr>
        <w:t xml:space="preserve">7. Dažāda informācija </w:t>
      </w:r>
    </w:p>
    <w:p w14:paraId="4A4FB5DA" w14:textId="2231198D" w:rsidR="00A82E29" w:rsidRPr="00FD4572" w:rsidRDefault="00A82E29" w:rsidP="00A82E29">
      <w:pPr>
        <w:ind w:firstLine="720"/>
        <w:jc w:val="both"/>
        <w:rPr>
          <w:sz w:val="26"/>
          <w:szCs w:val="26"/>
          <w:lang w:val="lv-LV"/>
        </w:rPr>
      </w:pPr>
      <w:r w:rsidRPr="00FD4572">
        <w:rPr>
          <w:sz w:val="26"/>
          <w:szCs w:val="26"/>
          <w:lang w:val="lv-LV"/>
        </w:rPr>
        <w:t xml:space="preserve">Aģentūras speciālisti apmeklēja Lietuvas galvaspilsētu Viļņu, lai atklātu fotoizstādi "Brīvības piemineklis - veltījums Latvijai" un tiktos ar sadarbības partneriem no Viļņas domes struktūrvienībām. </w:t>
      </w:r>
    </w:p>
    <w:p w14:paraId="50AE026D" w14:textId="0EA211C6" w:rsidR="0069538F" w:rsidRDefault="0069538F" w:rsidP="00A82E29">
      <w:pPr>
        <w:ind w:firstLine="720"/>
        <w:jc w:val="both"/>
        <w:rPr>
          <w:sz w:val="26"/>
          <w:szCs w:val="26"/>
          <w:lang w:val="lv-LV"/>
        </w:rPr>
      </w:pPr>
      <w:r w:rsidRPr="00FD4572">
        <w:rPr>
          <w:sz w:val="26"/>
          <w:szCs w:val="26"/>
          <w:lang w:val="lv-LV"/>
        </w:rPr>
        <w:t>06.07.2020. stājās spēkā Brīvības pieminekļa un Rīgas Brāļu kapu likums, kas nosaka Brīvības pieminekļa, tā aizsardzības zonas un Rīgas Brāļu kapu, to teritorijas un aizsardzības zonas, uzturēšanas, izmantošanas, apsaimniekošanas un fina</w:t>
      </w:r>
      <w:r w:rsidR="00FD4572">
        <w:rPr>
          <w:sz w:val="26"/>
          <w:szCs w:val="26"/>
          <w:lang w:val="lv-LV"/>
        </w:rPr>
        <w:t>n</w:t>
      </w:r>
      <w:r w:rsidRPr="00FD4572">
        <w:rPr>
          <w:sz w:val="26"/>
          <w:szCs w:val="26"/>
          <w:lang w:val="lv-LV"/>
        </w:rPr>
        <w:t>sēšanas kārtību un citus ar to saistītus jautājumus, kā arī uzvedības noteikumus attiecīgajās teritorijās.</w:t>
      </w:r>
    </w:p>
    <w:p w14:paraId="7A9097F1" w14:textId="0E22745D" w:rsidR="0012615A" w:rsidRPr="005D3AB3" w:rsidRDefault="0012615A" w:rsidP="005D3AB3">
      <w:pPr>
        <w:ind w:firstLine="720"/>
        <w:jc w:val="both"/>
        <w:rPr>
          <w:b/>
          <w:bCs/>
          <w:sz w:val="26"/>
          <w:szCs w:val="26"/>
          <w:lang w:val="lv-LV"/>
        </w:rPr>
      </w:pPr>
      <w:r>
        <w:rPr>
          <w:sz w:val="26"/>
          <w:szCs w:val="26"/>
          <w:lang w:val="lv-LV"/>
        </w:rPr>
        <w:t xml:space="preserve">Pēc pārskata gada beigām un pirms pārskata iesniegšanas ir notikusi maiņa Aģentūras vadībā. </w:t>
      </w:r>
      <w:r w:rsidR="005D3AB3">
        <w:rPr>
          <w:sz w:val="26"/>
          <w:szCs w:val="26"/>
          <w:lang w:val="lv-LV"/>
        </w:rPr>
        <w:t xml:space="preserve">Pamatojoties uz Rīgas domes 12.05.2021. lēmumu Nr. 584 </w:t>
      </w:r>
      <w:r w:rsidR="005D3AB3" w:rsidRPr="005D3AB3">
        <w:rPr>
          <w:sz w:val="26"/>
          <w:szCs w:val="26"/>
          <w:lang w:val="lv-LV"/>
        </w:rPr>
        <w:t>“</w:t>
      </w:r>
      <w:r w:rsidR="005D3AB3" w:rsidRPr="005D3AB3">
        <w:rPr>
          <w:sz w:val="26"/>
          <w:szCs w:val="26"/>
          <w:lang w:val="lv-LV"/>
        </w:rPr>
        <w:fldChar w:fldCharType="begin"/>
      </w:r>
      <w:r w:rsidR="005D3AB3" w:rsidRPr="005D3AB3">
        <w:rPr>
          <w:sz w:val="26"/>
          <w:szCs w:val="26"/>
          <w:lang w:val="lv-LV"/>
        </w:rPr>
        <w:instrText xml:space="preserve"> DOCPROPERTY  #ANOTACIJA#  \* MERGEFORMAT </w:instrText>
      </w:r>
      <w:r w:rsidR="005D3AB3" w:rsidRPr="005D3AB3">
        <w:rPr>
          <w:sz w:val="26"/>
          <w:szCs w:val="26"/>
          <w:lang w:val="lv-LV"/>
        </w:rPr>
        <w:fldChar w:fldCharType="separate"/>
      </w:r>
      <w:r w:rsidR="005D3AB3" w:rsidRPr="005D3AB3">
        <w:rPr>
          <w:sz w:val="26"/>
          <w:szCs w:val="26"/>
          <w:lang w:val="lv-LV"/>
        </w:rPr>
        <w:t>Par Gunāra Nāgela iecelšanu Rīgas pašvaldības aģentūras “Rīgas pieminekļu aģentūra” direktora amatā</w:t>
      </w:r>
      <w:r w:rsidR="005D3AB3" w:rsidRPr="005D3AB3">
        <w:rPr>
          <w:sz w:val="26"/>
          <w:szCs w:val="26"/>
          <w:lang w:val="lv-LV"/>
        </w:rPr>
        <w:fldChar w:fldCharType="end"/>
      </w:r>
      <w:r w:rsidR="005D3AB3" w:rsidRPr="005D3AB3">
        <w:rPr>
          <w:sz w:val="26"/>
          <w:szCs w:val="26"/>
          <w:lang w:val="lv-LV"/>
        </w:rPr>
        <w:t>”</w:t>
      </w:r>
      <w:r w:rsidR="005D3AB3">
        <w:rPr>
          <w:sz w:val="26"/>
          <w:szCs w:val="26"/>
          <w:lang w:val="lv-LV"/>
        </w:rPr>
        <w:t xml:space="preserve"> ar 14.05.2021. Aģentūras direktora amatā uz pieciem gadiem iecelts </w:t>
      </w:r>
      <w:r>
        <w:rPr>
          <w:sz w:val="26"/>
          <w:szCs w:val="26"/>
          <w:lang w:val="lv-LV"/>
        </w:rPr>
        <w:t>Gunārs Nāgels.</w:t>
      </w:r>
    </w:p>
    <w:p w14:paraId="3C1AED58" w14:textId="77777777" w:rsidR="003C709A" w:rsidRPr="00FD4572" w:rsidRDefault="003C709A" w:rsidP="00C2391F">
      <w:pPr>
        <w:spacing w:afterLines="100" w:after="240"/>
        <w:jc w:val="both"/>
        <w:rPr>
          <w:sz w:val="26"/>
          <w:szCs w:val="26"/>
          <w:lang w:val="lv-LV"/>
        </w:rPr>
      </w:pPr>
    </w:p>
    <w:p w14:paraId="70101DA3" w14:textId="77777777" w:rsidR="003C709A" w:rsidRPr="00FD4572" w:rsidRDefault="003C709A" w:rsidP="003C709A">
      <w:pPr>
        <w:keepNext/>
        <w:jc w:val="both"/>
        <w:rPr>
          <w:sz w:val="26"/>
          <w:szCs w:val="26"/>
          <w:lang w:val="lv-LV"/>
        </w:rPr>
      </w:pPr>
      <w:r w:rsidRPr="00FD4572">
        <w:rPr>
          <w:sz w:val="26"/>
          <w:szCs w:val="26"/>
          <w:lang w:val="lv-LV"/>
        </w:rPr>
        <w:lastRenderedPageBreak/>
        <w:t xml:space="preserve">Rīgas pašvaldības aģentūras </w:t>
      </w:r>
    </w:p>
    <w:p w14:paraId="354DD9CC" w14:textId="3F07C722" w:rsidR="003C709A" w:rsidRPr="00FD4572" w:rsidRDefault="003C709A" w:rsidP="003C709A">
      <w:pPr>
        <w:keepNext/>
        <w:jc w:val="both"/>
        <w:rPr>
          <w:sz w:val="26"/>
          <w:szCs w:val="26"/>
          <w:lang w:val="lv-LV"/>
        </w:rPr>
      </w:pPr>
      <w:r w:rsidRPr="00FD4572">
        <w:rPr>
          <w:sz w:val="26"/>
          <w:szCs w:val="26"/>
          <w:lang w:val="lv-LV"/>
        </w:rPr>
        <w:t>„Rīgas pieminekļu aģentūra” direktor</w:t>
      </w:r>
      <w:r w:rsidR="00B62EE9" w:rsidRPr="00FD4572">
        <w:rPr>
          <w:sz w:val="26"/>
          <w:szCs w:val="26"/>
          <w:lang w:val="lv-LV"/>
        </w:rPr>
        <w:t>s</w:t>
      </w:r>
      <w:r w:rsidRPr="00FD4572">
        <w:rPr>
          <w:sz w:val="26"/>
          <w:szCs w:val="26"/>
          <w:lang w:val="lv-LV"/>
        </w:rPr>
        <w:t xml:space="preserve">                                               </w:t>
      </w:r>
      <w:r w:rsidR="00B62EE9" w:rsidRPr="00FD4572">
        <w:rPr>
          <w:sz w:val="26"/>
          <w:szCs w:val="26"/>
          <w:lang w:val="lv-LV"/>
        </w:rPr>
        <w:t>Gunārs Nāgels</w:t>
      </w:r>
    </w:p>
    <w:p w14:paraId="06A92A06" w14:textId="77777777" w:rsidR="00C2391F" w:rsidRPr="00FD4572" w:rsidRDefault="00C2391F" w:rsidP="00C2391F">
      <w:pPr>
        <w:spacing w:afterLines="100" w:after="240"/>
        <w:jc w:val="both"/>
        <w:rPr>
          <w:sz w:val="26"/>
          <w:szCs w:val="26"/>
          <w:lang w:val="lv-LV"/>
        </w:rPr>
      </w:pPr>
      <w:r w:rsidRPr="00FD4572">
        <w:rPr>
          <w:sz w:val="26"/>
          <w:szCs w:val="26"/>
          <w:lang w:val="lv-LV"/>
        </w:rPr>
        <w:t xml:space="preserve"> </w:t>
      </w:r>
    </w:p>
    <w:sectPr w:rsidR="00C2391F" w:rsidRPr="00FD4572" w:rsidSect="0012527B">
      <w:footerReference w:type="even" r:id="rId9"/>
      <w:footerReference w:type="default" r:id="rId10"/>
      <w:pgSz w:w="11907" w:h="16840" w:code="9"/>
      <w:pgMar w:top="993" w:right="1134" w:bottom="28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D1D5C" w14:textId="77777777" w:rsidR="00EB6B67" w:rsidRDefault="00EB6B67">
      <w:r>
        <w:separator/>
      </w:r>
    </w:p>
  </w:endnote>
  <w:endnote w:type="continuationSeparator" w:id="0">
    <w:p w14:paraId="607FA352" w14:textId="77777777" w:rsidR="00EB6B67" w:rsidRDefault="00EB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20603050405020304"/>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D33A0" w14:textId="77777777" w:rsidR="00166EE8" w:rsidRDefault="00166EE8" w:rsidP="00140C9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BD25C63" w14:textId="77777777" w:rsidR="00166EE8" w:rsidRDefault="00166EE8" w:rsidP="003A7AC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92FCE" w14:textId="2325E078" w:rsidR="00166EE8" w:rsidRDefault="00166EE8" w:rsidP="00140C9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309BE">
      <w:rPr>
        <w:rStyle w:val="Lappusesnumurs"/>
        <w:noProof/>
      </w:rPr>
      <w:t>11</w:t>
    </w:r>
    <w:r>
      <w:rPr>
        <w:rStyle w:val="Lappusesnumurs"/>
      </w:rPr>
      <w:fldChar w:fldCharType="end"/>
    </w:r>
  </w:p>
  <w:p w14:paraId="149BCE27" w14:textId="77777777" w:rsidR="00166EE8" w:rsidRDefault="00166EE8" w:rsidP="003D261A">
    <w:pPr>
      <w:pStyle w:val="Kjene"/>
      <w:ind w:right="360"/>
    </w:pPr>
    <w:r>
      <w:t xml:space="preserve">Rīgas </w:t>
    </w:r>
    <w:proofErr w:type="spellStart"/>
    <w:r>
      <w:t>pašvaldības</w:t>
    </w:r>
    <w:proofErr w:type="spellEnd"/>
    <w:r>
      <w:t xml:space="preserve"> </w:t>
    </w:r>
    <w:proofErr w:type="spellStart"/>
    <w:r>
      <w:t>aģentūras</w:t>
    </w:r>
    <w:proofErr w:type="spellEnd"/>
    <w:r>
      <w:t xml:space="preserve"> </w:t>
    </w:r>
    <w:r w:rsidR="00D97E1A">
      <w:t xml:space="preserve">„Rīgas </w:t>
    </w:r>
    <w:proofErr w:type="spellStart"/>
    <w:r w:rsidR="00D97E1A">
      <w:t>pieminekļu</w:t>
    </w:r>
    <w:proofErr w:type="spellEnd"/>
    <w:r w:rsidR="00D97E1A">
      <w:t xml:space="preserve"> </w:t>
    </w:r>
    <w:proofErr w:type="spellStart"/>
    <w:r w:rsidR="00D97E1A">
      <w:t>aģentūra</w:t>
    </w:r>
    <w:proofErr w:type="spellEnd"/>
    <w:r w:rsidR="00D97E1A">
      <w:t>” 20</w:t>
    </w:r>
    <w:r w:rsidR="00F95AC2">
      <w:t>20</w:t>
    </w:r>
    <w:r>
      <w:t xml:space="preserve">.gada </w:t>
    </w:r>
    <w:proofErr w:type="spellStart"/>
    <w:r>
      <w:t>publiskais</w:t>
    </w:r>
    <w:proofErr w:type="spellEnd"/>
    <w:r>
      <w:t xml:space="preserve"> </w:t>
    </w:r>
    <w:proofErr w:type="spellStart"/>
    <w:r>
      <w:t>pārskats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A5EE3" w14:textId="77777777" w:rsidR="00EB6B67" w:rsidRDefault="00EB6B67">
      <w:r>
        <w:separator/>
      </w:r>
    </w:p>
  </w:footnote>
  <w:footnote w:type="continuationSeparator" w:id="0">
    <w:p w14:paraId="31B6B5A3" w14:textId="77777777" w:rsidR="00EB6B67" w:rsidRDefault="00EB6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6D81"/>
    <w:multiLevelType w:val="hybridMultilevel"/>
    <w:tmpl w:val="9E14E4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0547AA"/>
    <w:multiLevelType w:val="hybridMultilevel"/>
    <w:tmpl w:val="0F6E685A"/>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B4D4CD8"/>
    <w:multiLevelType w:val="hybridMultilevel"/>
    <w:tmpl w:val="6ACA39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682420"/>
    <w:multiLevelType w:val="hybridMultilevel"/>
    <w:tmpl w:val="4BBA6E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B90394"/>
    <w:multiLevelType w:val="hybridMultilevel"/>
    <w:tmpl w:val="D9784C56"/>
    <w:lvl w:ilvl="0" w:tplc="0426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2C7DAA"/>
    <w:multiLevelType w:val="hybridMultilevel"/>
    <w:tmpl w:val="A34048BE"/>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1C92545C"/>
    <w:multiLevelType w:val="hybridMultilevel"/>
    <w:tmpl w:val="190C53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B9020B"/>
    <w:multiLevelType w:val="hybridMultilevel"/>
    <w:tmpl w:val="65085C34"/>
    <w:lvl w:ilvl="0" w:tplc="52224188">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8" w15:restartNumberingAfterBreak="0">
    <w:nsid w:val="2D57194B"/>
    <w:multiLevelType w:val="hybridMultilevel"/>
    <w:tmpl w:val="69963178"/>
    <w:lvl w:ilvl="0" w:tplc="04260001">
      <w:numFmt w:val="decimal"/>
      <w:lvlText w:val=""/>
      <w:lvlJc w:val="left"/>
      <w:pPr>
        <w:tabs>
          <w:tab w:val="num" w:pos="720"/>
        </w:tabs>
        <w:ind w:left="720" w:hanging="360"/>
      </w:pPr>
      <w:rPr>
        <w:rFonts w:ascii="Symbol" w:hAnsi="Symbol"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31344354"/>
    <w:multiLevelType w:val="hybridMultilevel"/>
    <w:tmpl w:val="69963178"/>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335F7CE2"/>
    <w:multiLevelType w:val="hybridMultilevel"/>
    <w:tmpl w:val="65BC7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C4A15F1"/>
    <w:multiLevelType w:val="hybridMultilevel"/>
    <w:tmpl w:val="709A271A"/>
    <w:lvl w:ilvl="0" w:tplc="04260001">
      <w:start w:val="1"/>
      <w:numFmt w:val="bullet"/>
      <w:lvlText w:val=""/>
      <w:lvlJc w:val="left"/>
      <w:pPr>
        <w:ind w:left="928"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E93B1F"/>
    <w:multiLevelType w:val="hybridMultilevel"/>
    <w:tmpl w:val="A5CE3B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06344DC"/>
    <w:multiLevelType w:val="hybridMultilevel"/>
    <w:tmpl w:val="EEFE1C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1AF2272"/>
    <w:multiLevelType w:val="hybridMultilevel"/>
    <w:tmpl w:val="364417D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427D77C5"/>
    <w:multiLevelType w:val="hybridMultilevel"/>
    <w:tmpl w:val="7F44E7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30C741B"/>
    <w:multiLevelType w:val="hybridMultilevel"/>
    <w:tmpl w:val="24A67F00"/>
    <w:lvl w:ilvl="0" w:tplc="AE12880E">
      <w:start w:val="1"/>
      <w:numFmt w:val="lowerLetter"/>
      <w:lvlText w:val="%1)"/>
      <w:lvlJc w:val="left"/>
      <w:pPr>
        <w:ind w:left="780" w:hanging="360"/>
      </w:pPr>
      <w:rPr>
        <w:rFonts w:ascii="Times New Roman" w:eastAsia="Times New Roman" w:hAnsi="Times New Roman" w:cs="Times New Roman"/>
      </w:rPr>
    </w:lvl>
    <w:lvl w:ilvl="1" w:tplc="04260003">
      <w:numFmt w:val="decimal"/>
      <w:lvlText w:val="o"/>
      <w:lvlJc w:val="left"/>
      <w:pPr>
        <w:ind w:left="1500" w:hanging="360"/>
      </w:pPr>
      <w:rPr>
        <w:rFonts w:ascii="Courier New" w:hAnsi="Courier New" w:cs="Courier New" w:hint="default"/>
      </w:rPr>
    </w:lvl>
    <w:lvl w:ilvl="2" w:tplc="04260005">
      <w:numFmt w:val="decimal"/>
      <w:lvlText w:val=""/>
      <w:lvlJc w:val="left"/>
      <w:pPr>
        <w:ind w:left="2220" w:hanging="360"/>
      </w:pPr>
      <w:rPr>
        <w:rFonts w:ascii="Wingdings" w:hAnsi="Wingdings" w:hint="default"/>
      </w:rPr>
    </w:lvl>
    <w:lvl w:ilvl="3" w:tplc="04260001">
      <w:numFmt w:val="decimal"/>
      <w:lvlText w:val=""/>
      <w:lvlJc w:val="left"/>
      <w:pPr>
        <w:ind w:left="2940" w:hanging="360"/>
      </w:pPr>
      <w:rPr>
        <w:rFonts w:ascii="Symbol" w:hAnsi="Symbol" w:hint="default"/>
      </w:rPr>
    </w:lvl>
    <w:lvl w:ilvl="4" w:tplc="04260003">
      <w:numFmt w:val="decimal"/>
      <w:lvlText w:val="o"/>
      <w:lvlJc w:val="left"/>
      <w:pPr>
        <w:ind w:left="3660" w:hanging="360"/>
      </w:pPr>
      <w:rPr>
        <w:rFonts w:ascii="Courier New" w:hAnsi="Courier New" w:cs="Courier New" w:hint="default"/>
      </w:rPr>
    </w:lvl>
    <w:lvl w:ilvl="5" w:tplc="04260005">
      <w:numFmt w:val="decimal"/>
      <w:lvlText w:val=""/>
      <w:lvlJc w:val="left"/>
      <w:pPr>
        <w:ind w:left="4380" w:hanging="360"/>
      </w:pPr>
      <w:rPr>
        <w:rFonts w:ascii="Wingdings" w:hAnsi="Wingdings" w:hint="default"/>
      </w:rPr>
    </w:lvl>
    <w:lvl w:ilvl="6" w:tplc="04260001">
      <w:numFmt w:val="decimal"/>
      <w:lvlText w:val=""/>
      <w:lvlJc w:val="left"/>
      <w:pPr>
        <w:ind w:left="5100" w:hanging="360"/>
      </w:pPr>
      <w:rPr>
        <w:rFonts w:ascii="Symbol" w:hAnsi="Symbol" w:hint="default"/>
      </w:rPr>
    </w:lvl>
    <w:lvl w:ilvl="7" w:tplc="04260003">
      <w:numFmt w:val="decimal"/>
      <w:lvlText w:val="o"/>
      <w:lvlJc w:val="left"/>
      <w:pPr>
        <w:ind w:left="5820" w:hanging="360"/>
      </w:pPr>
      <w:rPr>
        <w:rFonts w:ascii="Courier New" w:hAnsi="Courier New" w:cs="Courier New" w:hint="default"/>
      </w:rPr>
    </w:lvl>
    <w:lvl w:ilvl="8" w:tplc="04260005">
      <w:numFmt w:val="decimal"/>
      <w:lvlText w:val=""/>
      <w:lvlJc w:val="left"/>
      <w:pPr>
        <w:ind w:left="6540" w:hanging="360"/>
      </w:pPr>
      <w:rPr>
        <w:rFonts w:ascii="Wingdings" w:hAnsi="Wingdings" w:hint="default"/>
      </w:rPr>
    </w:lvl>
  </w:abstractNum>
  <w:abstractNum w:abstractNumId="17" w15:restartNumberingAfterBreak="0">
    <w:nsid w:val="49994721"/>
    <w:multiLevelType w:val="hybridMultilevel"/>
    <w:tmpl w:val="83C23642"/>
    <w:lvl w:ilvl="0" w:tplc="9F226AAA">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D644335"/>
    <w:multiLevelType w:val="hybridMultilevel"/>
    <w:tmpl w:val="169837B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5A703F12"/>
    <w:multiLevelType w:val="hybridMultilevel"/>
    <w:tmpl w:val="8CD09D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08F28F5"/>
    <w:multiLevelType w:val="hybridMultilevel"/>
    <w:tmpl w:val="13EA36A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1" w15:restartNumberingAfterBreak="0">
    <w:nsid w:val="65303978"/>
    <w:multiLevelType w:val="hybridMultilevel"/>
    <w:tmpl w:val="061833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88A3E73"/>
    <w:multiLevelType w:val="hybridMultilevel"/>
    <w:tmpl w:val="0D9EB0DA"/>
    <w:lvl w:ilvl="0" w:tplc="0426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B7E0148"/>
    <w:multiLevelType w:val="hybridMultilevel"/>
    <w:tmpl w:val="C4A6CE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DBA481C"/>
    <w:multiLevelType w:val="hybridMultilevel"/>
    <w:tmpl w:val="24A67F00"/>
    <w:lvl w:ilvl="0" w:tplc="AE12880E">
      <w:start w:val="1"/>
      <w:numFmt w:val="lowerLetter"/>
      <w:lvlText w:val="%1)"/>
      <w:lvlJc w:val="left"/>
      <w:pPr>
        <w:ind w:left="780" w:hanging="360"/>
      </w:pPr>
      <w:rPr>
        <w:rFonts w:ascii="Times New Roman" w:eastAsia="Times New Roman" w:hAnsi="Times New Roman" w:cs="Times New Roman"/>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5" w15:restartNumberingAfterBreak="0">
    <w:nsid w:val="71760F24"/>
    <w:multiLevelType w:val="hybridMultilevel"/>
    <w:tmpl w:val="00D2B91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74577B27"/>
    <w:multiLevelType w:val="hybridMultilevel"/>
    <w:tmpl w:val="39560B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4A77948"/>
    <w:multiLevelType w:val="hybridMultilevel"/>
    <w:tmpl w:val="010436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4C15918"/>
    <w:multiLevelType w:val="hybridMultilevel"/>
    <w:tmpl w:val="75E406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7E9436DB"/>
    <w:multiLevelType w:val="hybridMultilevel"/>
    <w:tmpl w:val="38F200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1"/>
  </w:num>
  <w:num w:numId="4">
    <w:abstractNumId w:val="3"/>
  </w:num>
  <w:num w:numId="5">
    <w:abstractNumId w:val="5"/>
  </w:num>
  <w:num w:numId="6">
    <w:abstractNumId w:val="4"/>
  </w:num>
  <w:num w:numId="7">
    <w:abstractNumId w:val="11"/>
  </w:num>
  <w:num w:numId="8">
    <w:abstractNumId w:val="22"/>
  </w:num>
  <w:num w:numId="9">
    <w:abstractNumId w:val="20"/>
  </w:num>
  <w:num w:numId="10">
    <w:abstractNumId w:val="9"/>
  </w:num>
  <w:num w:numId="11">
    <w:abstractNumId w:val="23"/>
  </w:num>
  <w:num w:numId="12">
    <w:abstractNumId w:val="1"/>
  </w:num>
  <w:num w:numId="13">
    <w:abstractNumId w:val="27"/>
  </w:num>
  <w:num w:numId="14">
    <w:abstractNumId w:val="19"/>
  </w:num>
  <w:num w:numId="15">
    <w:abstractNumId w:val="25"/>
  </w:num>
  <w:num w:numId="16">
    <w:abstractNumId w:val="24"/>
  </w:num>
  <w:num w:numId="17">
    <w:abstractNumId w:val="28"/>
  </w:num>
  <w:num w:numId="18">
    <w:abstractNumId w:val="2"/>
  </w:num>
  <w:num w:numId="19">
    <w:abstractNumId w:val="6"/>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7"/>
  </w:num>
  <w:num w:numId="22">
    <w:abstractNumId w:val="29"/>
  </w:num>
  <w:num w:numId="23">
    <w:abstractNumId w:val="13"/>
  </w:num>
  <w:num w:numId="24">
    <w:abstractNumId w:val="10"/>
  </w:num>
  <w:num w:numId="25">
    <w:abstractNumId w:val="12"/>
  </w:num>
  <w:num w:numId="26">
    <w:abstractNumId w:val="18"/>
  </w:num>
  <w:num w:numId="27">
    <w:abstractNumId w:val="26"/>
  </w:num>
  <w:num w:numId="28">
    <w:abstractNumId w:val="16"/>
  </w:num>
  <w:num w:numId="29">
    <w:abstractNumId w:val="17"/>
  </w:num>
  <w:num w:numId="30">
    <w:abstractNumId w:val="14"/>
  </w:num>
  <w:num w:numId="31">
    <w:abstractNumId w:val="15"/>
  </w:num>
  <w:num w:numId="32">
    <w:abstractNumId w:val="0"/>
  </w:num>
  <w:num w:numId="33">
    <w:abstractNumId w:val="3"/>
  </w:num>
  <w:num w:numId="34">
    <w:abstractNumId w:val="5"/>
  </w:num>
  <w:num w:numId="35">
    <w:abstractNumId w:val="4"/>
  </w:num>
  <w:num w:numId="36">
    <w:abstractNumId w:val="12"/>
  </w:num>
  <w:num w:numId="37">
    <w:abstractNumId w:val="10"/>
  </w:num>
  <w:num w:numId="38">
    <w:abstractNumId w:val="13"/>
  </w:num>
  <w:num w:numId="39">
    <w:abstractNumId w:val="29"/>
  </w:num>
  <w:num w:numId="40">
    <w:abstractNumId w:val="23"/>
  </w:num>
  <w:num w:numId="41">
    <w:abstractNumId w:val="19"/>
  </w:num>
  <w:num w:numId="42">
    <w:abstractNumId w:val="18"/>
  </w:num>
  <w:num w:numId="43">
    <w:abstractNumId w:val="8"/>
  </w:num>
  <w:num w:numId="44">
    <w:abstractNumId w:val="26"/>
  </w:num>
  <w:num w:numId="45">
    <w:abstractNumId w:val="2"/>
  </w:num>
  <w:num w:numId="46">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66"/>
    <w:rsid w:val="00000854"/>
    <w:rsid w:val="00000952"/>
    <w:rsid w:val="000014FD"/>
    <w:rsid w:val="00002916"/>
    <w:rsid w:val="00003045"/>
    <w:rsid w:val="00003227"/>
    <w:rsid w:val="000040D1"/>
    <w:rsid w:val="00004B9F"/>
    <w:rsid w:val="00005BC3"/>
    <w:rsid w:val="00006F14"/>
    <w:rsid w:val="00006F41"/>
    <w:rsid w:val="00007905"/>
    <w:rsid w:val="00007D80"/>
    <w:rsid w:val="000132DB"/>
    <w:rsid w:val="00014390"/>
    <w:rsid w:val="00014CB5"/>
    <w:rsid w:val="00015263"/>
    <w:rsid w:val="00015F03"/>
    <w:rsid w:val="00015FF0"/>
    <w:rsid w:val="00021AED"/>
    <w:rsid w:val="00021E7D"/>
    <w:rsid w:val="00023CA7"/>
    <w:rsid w:val="00025787"/>
    <w:rsid w:val="00027BF0"/>
    <w:rsid w:val="00027E42"/>
    <w:rsid w:val="000303E6"/>
    <w:rsid w:val="000329AF"/>
    <w:rsid w:val="00032B43"/>
    <w:rsid w:val="00034207"/>
    <w:rsid w:val="0003574F"/>
    <w:rsid w:val="000365B0"/>
    <w:rsid w:val="00037C7D"/>
    <w:rsid w:val="0004016D"/>
    <w:rsid w:val="00041DB1"/>
    <w:rsid w:val="000432A4"/>
    <w:rsid w:val="000432AA"/>
    <w:rsid w:val="00043493"/>
    <w:rsid w:val="00043DAC"/>
    <w:rsid w:val="00046802"/>
    <w:rsid w:val="00050B98"/>
    <w:rsid w:val="00050E76"/>
    <w:rsid w:val="0005219D"/>
    <w:rsid w:val="0005439A"/>
    <w:rsid w:val="00055D74"/>
    <w:rsid w:val="000564DD"/>
    <w:rsid w:val="00056BEB"/>
    <w:rsid w:val="00056CCF"/>
    <w:rsid w:val="000577B0"/>
    <w:rsid w:val="00057B5D"/>
    <w:rsid w:val="00057C18"/>
    <w:rsid w:val="0006051C"/>
    <w:rsid w:val="00061310"/>
    <w:rsid w:val="00062CC2"/>
    <w:rsid w:val="00062E1F"/>
    <w:rsid w:val="00065C56"/>
    <w:rsid w:val="00066B13"/>
    <w:rsid w:val="00067544"/>
    <w:rsid w:val="00072583"/>
    <w:rsid w:val="00073031"/>
    <w:rsid w:val="00075981"/>
    <w:rsid w:val="00076002"/>
    <w:rsid w:val="00077919"/>
    <w:rsid w:val="00081BE0"/>
    <w:rsid w:val="00083815"/>
    <w:rsid w:val="00084970"/>
    <w:rsid w:val="00084D50"/>
    <w:rsid w:val="000859EC"/>
    <w:rsid w:val="000872DE"/>
    <w:rsid w:val="00090DC0"/>
    <w:rsid w:val="00091A8C"/>
    <w:rsid w:val="00093280"/>
    <w:rsid w:val="000942E4"/>
    <w:rsid w:val="00094FCA"/>
    <w:rsid w:val="00095664"/>
    <w:rsid w:val="000956C5"/>
    <w:rsid w:val="000962BA"/>
    <w:rsid w:val="00096BA7"/>
    <w:rsid w:val="000A0F65"/>
    <w:rsid w:val="000A4BD1"/>
    <w:rsid w:val="000A6C43"/>
    <w:rsid w:val="000B1217"/>
    <w:rsid w:val="000B1536"/>
    <w:rsid w:val="000B27B4"/>
    <w:rsid w:val="000B4164"/>
    <w:rsid w:val="000B49A2"/>
    <w:rsid w:val="000B6F1A"/>
    <w:rsid w:val="000C35BD"/>
    <w:rsid w:val="000C510B"/>
    <w:rsid w:val="000C75E4"/>
    <w:rsid w:val="000C7C3A"/>
    <w:rsid w:val="000D1C8E"/>
    <w:rsid w:val="000D2319"/>
    <w:rsid w:val="000D29AD"/>
    <w:rsid w:val="000D3119"/>
    <w:rsid w:val="000D67D9"/>
    <w:rsid w:val="000D6BB4"/>
    <w:rsid w:val="000D73FA"/>
    <w:rsid w:val="000D7A4C"/>
    <w:rsid w:val="000E09B3"/>
    <w:rsid w:val="000E09C5"/>
    <w:rsid w:val="000E09D1"/>
    <w:rsid w:val="000E0D73"/>
    <w:rsid w:val="000E2268"/>
    <w:rsid w:val="000E2398"/>
    <w:rsid w:val="000E2779"/>
    <w:rsid w:val="000E3B2A"/>
    <w:rsid w:val="000E5B9C"/>
    <w:rsid w:val="000E6137"/>
    <w:rsid w:val="000E6F69"/>
    <w:rsid w:val="000E7D40"/>
    <w:rsid w:val="000F047F"/>
    <w:rsid w:val="000F10BD"/>
    <w:rsid w:val="000F3A8C"/>
    <w:rsid w:val="000F4DED"/>
    <w:rsid w:val="000F51DC"/>
    <w:rsid w:val="000F7450"/>
    <w:rsid w:val="001011D2"/>
    <w:rsid w:val="00101CB9"/>
    <w:rsid w:val="00102C15"/>
    <w:rsid w:val="00102F20"/>
    <w:rsid w:val="0010371F"/>
    <w:rsid w:val="0010487C"/>
    <w:rsid w:val="0010510D"/>
    <w:rsid w:val="00113237"/>
    <w:rsid w:val="0011536B"/>
    <w:rsid w:val="00116DCB"/>
    <w:rsid w:val="00120125"/>
    <w:rsid w:val="00121B03"/>
    <w:rsid w:val="001238B8"/>
    <w:rsid w:val="00123BC9"/>
    <w:rsid w:val="0012527B"/>
    <w:rsid w:val="00125F47"/>
    <w:rsid w:val="0012615A"/>
    <w:rsid w:val="00127663"/>
    <w:rsid w:val="0012788F"/>
    <w:rsid w:val="0013121B"/>
    <w:rsid w:val="0013252C"/>
    <w:rsid w:val="00132A1B"/>
    <w:rsid w:val="00133CC3"/>
    <w:rsid w:val="00135F67"/>
    <w:rsid w:val="001371F5"/>
    <w:rsid w:val="00137CD8"/>
    <w:rsid w:val="00140C96"/>
    <w:rsid w:val="00146E20"/>
    <w:rsid w:val="001479C2"/>
    <w:rsid w:val="00150940"/>
    <w:rsid w:val="00150F60"/>
    <w:rsid w:val="0015173B"/>
    <w:rsid w:val="00153045"/>
    <w:rsid w:val="0015308E"/>
    <w:rsid w:val="001530D0"/>
    <w:rsid w:val="001541AC"/>
    <w:rsid w:val="00154414"/>
    <w:rsid w:val="00155481"/>
    <w:rsid w:val="00155711"/>
    <w:rsid w:val="00156095"/>
    <w:rsid w:val="001567E8"/>
    <w:rsid w:val="00156855"/>
    <w:rsid w:val="001568B0"/>
    <w:rsid w:val="0016201D"/>
    <w:rsid w:val="001621E0"/>
    <w:rsid w:val="00164870"/>
    <w:rsid w:val="001649EE"/>
    <w:rsid w:val="00164C7C"/>
    <w:rsid w:val="00165DEE"/>
    <w:rsid w:val="00166DC7"/>
    <w:rsid w:val="00166E39"/>
    <w:rsid w:val="00166EE8"/>
    <w:rsid w:val="00167138"/>
    <w:rsid w:val="001671F0"/>
    <w:rsid w:val="0016749D"/>
    <w:rsid w:val="001678AB"/>
    <w:rsid w:val="0017269A"/>
    <w:rsid w:val="00173141"/>
    <w:rsid w:val="0017355D"/>
    <w:rsid w:val="0017397E"/>
    <w:rsid w:val="001743E8"/>
    <w:rsid w:val="001745F2"/>
    <w:rsid w:val="00174C27"/>
    <w:rsid w:val="00174C4D"/>
    <w:rsid w:val="00176333"/>
    <w:rsid w:val="00176C13"/>
    <w:rsid w:val="00180A60"/>
    <w:rsid w:val="0018353B"/>
    <w:rsid w:val="001844BE"/>
    <w:rsid w:val="00186726"/>
    <w:rsid w:val="001869A2"/>
    <w:rsid w:val="00186D1E"/>
    <w:rsid w:val="001918DB"/>
    <w:rsid w:val="00191E1F"/>
    <w:rsid w:val="00192D52"/>
    <w:rsid w:val="00194160"/>
    <w:rsid w:val="001951B5"/>
    <w:rsid w:val="00196CFE"/>
    <w:rsid w:val="0019727D"/>
    <w:rsid w:val="001972D2"/>
    <w:rsid w:val="001A05ED"/>
    <w:rsid w:val="001A1240"/>
    <w:rsid w:val="001A186E"/>
    <w:rsid w:val="001A245C"/>
    <w:rsid w:val="001A4233"/>
    <w:rsid w:val="001A5036"/>
    <w:rsid w:val="001A6029"/>
    <w:rsid w:val="001A6760"/>
    <w:rsid w:val="001A6A0A"/>
    <w:rsid w:val="001B200F"/>
    <w:rsid w:val="001B3BB8"/>
    <w:rsid w:val="001B3D52"/>
    <w:rsid w:val="001B430E"/>
    <w:rsid w:val="001B493F"/>
    <w:rsid w:val="001B60F1"/>
    <w:rsid w:val="001B6BF3"/>
    <w:rsid w:val="001C017F"/>
    <w:rsid w:val="001C40A1"/>
    <w:rsid w:val="001C5771"/>
    <w:rsid w:val="001C702C"/>
    <w:rsid w:val="001C7217"/>
    <w:rsid w:val="001C7704"/>
    <w:rsid w:val="001C7D19"/>
    <w:rsid w:val="001D1727"/>
    <w:rsid w:val="001D2B10"/>
    <w:rsid w:val="001D3D97"/>
    <w:rsid w:val="001D3EE7"/>
    <w:rsid w:val="001D4B67"/>
    <w:rsid w:val="001D7E99"/>
    <w:rsid w:val="001E21BE"/>
    <w:rsid w:val="001E39A8"/>
    <w:rsid w:val="001E499C"/>
    <w:rsid w:val="001E694C"/>
    <w:rsid w:val="001E7612"/>
    <w:rsid w:val="001F0063"/>
    <w:rsid w:val="001F0688"/>
    <w:rsid w:val="001F2504"/>
    <w:rsid w:val="001F2E32"/>
    <w:rsid w:val="001F5957"/>
    <w:rsid w:val="001F7940"/>
    <w:rsid w:val="00200227"/>
    <w:rsid w:val="002009FE"/>
    <w:rsid w:val="00201CB5"/>
    <w:rsid w:val="00201DFF"/>
    <w:rsid w:val="002038F7"/>
    <w:rsid w:val="00203916"/>
    <w:rsid w:val="00204BB7"/>
    <w:rsid w:val="00204BD4"/>
    <w:rsid w:val="00204DBF"/>
    <w:rsid w:val="002053BD"/>
    <w:rsid w:val="0020773D"/>
    <w:rsid w:val="002101A4"/>
    <w:rsid w:val="002115F3"/>
    <w:rsid w:val="00211769"/>
    <w:rsid w:val="0021185C"/>
    <w:rsid w:val="0021208B"/>
    <w:rsid w:val="00213342"/>
    <w:rsid w:val="0021357B"/>
    <w:rsid w:val="00213D8A"/>
    <w:rsid w:val="002144E5"/>
    <w:rsid w:val="00214714"/>
    <w:rsid w:val="00217134"/>
    <w:rsid w:val="0022335E"/>
    <w:rsid w:val="002248AB"/>
    <w:rsid w:val="00227274"/>
    <w:rsid w:val="00227ECC"/>
    <w:rsid w:val="00227F0A"/>
    <w:rsid w:val="00230C7F"/>
    <w:rsid w:val="00231757"/>
    <w:rsid w:val="00232502"/>
    <w:rsid w:val="00233347"/>
    <w:rsid w:val="0023392A"/>
    <w:rsid w:val="00233F01"/>
    <w:rsid w:val="0023583E"/>
    <w:rsid w:val="002365B6"/>
    <w:rsid w:val="00237963"/>
    <w:rsid w:val="00237A90"/>
    <w:rsid w:val="002410E9"/>
    <w:rsid w:val="00241312"/>
    <w:rsid w:val="00241BE1"/>
    <w:rsid w:val="00243474"/>
    <w:rsid w:val="00243E5B"/>
    <w:rsid w:val="00245462"/>
    <w:rsid w:val="0024663F"/>
    <w:rsid w:val="002472E8"/>
    <w:rsid w:val="0024796E"/>
    <w:rsid w:val="00251F3F"/>
    <w:rsid w:val="00253440"/>
    <w:rsid w:val="00253DCB"/>
    <w:rsid w:val="00254562"/>
    <w:rsid w:val="002548AE"/>
    <w:rsid w:val="00254BBC"/>
    <w:rsid w:val="0025646C"/>
    <w:rsid w:val="0026059C"/>
    <w:rsid w:val="00260C2D"/>
    <w:rsid w:val="00262142"/>
    <w:rsid w:val="00263D6B"/>
    <w:rsid w:val="00265CF8"/>
    <w:rsid w:val="00267A93"/>
    <w:rsid w:val="00267B3E"/>
    <w:rsid w:val="00267C60"/>
    <w:rsid w:val="00270466"/>
    <w:rsid w:val="00270AD8"/>
    <w:rsid w:val="00270F6B"/>
    <w:rsid w:val="00271331"/>
    <w:rsid w:val="00273A64"/>
    <w:rsid w:val="00274E46"/>
    <w:rsid w:val="00275821"/>
    <w:rsid w:val="002775AC"/>
    <w:rsid w:val="002776F9"/>
    <w:rsid w:val="00277D7C"/>
    <w:rsid w:val="002803C9"/>
    <w:rsid w:val="00281C73"/>
    <w:rsid w:val="00282728"/>
    <w:rsid w:val="00284295"/>
    <w:rsid w:val="00285590"/>
    <w:rsid w:val="0028682E"/>
    <w:rsid w:val="002878A0"/>
    <w:rsid w:val="002915B6"/>
    <w:rsid w:val="002924BE"/>
    <w:rsid w:val="002932F2"/>
    <w:rsid w:val="002945EE"/>
    <w:rsid w:val="00296418"/>
    <w:rsid w:val="0029655E"/>
    <w:rsid w:val="00297574"/>
    <w:rsid w:val="00297E97"/>
    <w:rsid w:val="002A204B"/>
    <w:rsid w:val="002A33F4"/>
    <w:rsid w:val="002B03C6"/>
    <w:rsid w:val="002B0A3C"/>
    <w:rsid w:val="002B3376"/>
    <w:rsid w:val="002B4A9E"/>
    <w:rsid w:val="002B5128"/>
    <w:rsid w:val="002B7A9F"/>
    <w:rsid w:val="002C1510"/>
    <w:rsid w:val="002C1B85"/>
    <w:rsid w:val="002C28F4"/>
    <w:rsid w:val="002C2AF6"/>
    <w:rsid w:val="002C2D07"/>
    <w:rsid w:val="002C35DD"/>
    <w:rsid w:val="002C50E3"/>
    <w:rsid w:val="002C572B"/>
    <w:rsid w:val="002C5E3E"/>
    <w:rsid w:val="002C6079"/>
    <w:rsid w:val="002C64AB"/>
    <w:rsid w:val="002C6F17"/>
    <w:rsid w:val="002C7F86"/>
    <w:rsid w:val="002D0AC2"/>
    <w:rsid w:val="002D265B"/>
    <w:rsid w:val="002D2B82"/>
    <w:rsid w:val="002D2FF0"/>
    <w:rsid w:val="002D419E"/>
    <w:rsid w:val="002D441A"/>
    <w:rsid w:val="002D4DF5"/>
    <w:rsid w:val="002D5A08"/>
    <w:rsid w:val="002D6E7C"/>
    <w:rsid w:val="002E0630"/>
    <w:rsid w:val="002E095C"/>
    <w:rsid w:val="002E0CBB"/>
    <w:rsid w:val="002E257A"/>
    <w:rsid w:val="002E2769"/>
    <w:rsid w:val="002E2E17"/>
    <w:rsid w:val="002E7C7C"/>
    <w:rsid w:val="002F4505"/>
    <w:rsid w:val="002F51A5"/>
    <w:rsid w:val="002F6E7C"/>
    <w:rsid w:val="0030064A"/>
    <w:rsid w:val="00301F7F"/>
    <w:rsid w:val="003028C3"/>
    <w:rsid w:val="0030341E"/>
    <w:rsid w:val="0030375A"/>
    <w:rsid w:val="00304F9E"/>
    <w:rsid w:val="00305B99"/>
    <w:rsid w:val="00306B31"/>
    <w:rsid w:val="00307757"/>
    <w:rsid w:val="00310F1C"/>
    <w:rsid w:val="00312E79"/>
    <w:rsid w:val="00313A3E"/>
    <w:rsid w:val="00313FCC"/>
    <w:rsid w:val="00314719"/>
    <w:rsid w:val="00314D61"/>
    <w:rsid w:val="00315499"/>
    <w:rsid w:val="00315A70"/>
    <w:rsid w:val="00316C7D"/>
    <w:rsid w:val="00316E12"/>
    <w:rsid w:val="003206BE"/>
    <w:rsid w:val="0032097D"/>
    <w:rsid w:val="00321147"/>
    <w:rsid w:val="003224B9"/>
    <w:rsid w:val="00323C3C"/>
    <w:rsid w:val="00324B5F"/>
    <w:rsid w:val="00325449"/>
    <w:rsid w:val="00326E86"/>
    <w:rsid w:val="00327664"/>
    <w:rsid w:val="00327892"/>
    <w:rsid w:val="00330A65"/>
    <w:rsid w:val="00331327"/>
    <w:rsid w:val="003318BF"/>
    <w:rsid w:val="00332BDC"/>
    <w:rsid w:val="003335C9"/>
    <w:rsid w:val="0033502C"/>
    <w:rsid w:val="003366FC"/>
    <w:rsid w:val="00341534"/>
    <w:rsid w:val="003415F5"/>
    <w:rsid w:val="003441A1"/>
    <w:rsid w:val="00344B40"/>
    <w:rsid w:val="00345382"/>
    <w:rsid w:val="00352818"/>
    <w:rsid w:val="00354F66"/>
    <w:rsid w:val="003552AB"/>
    <w:rsid w:val="00357F19"/>
    <w:rsid w:val="003612FA"/>
    <w:rsid w:val="00361588"/>
    <w:rsid w:val="00364DE5"/>
    <w:rsid w:val="003652C6"/>
    <w:rsid w:val="00367538"/>
    <w:rsid w:val="00367C29"/>
    <w:rsid w:val="003719E8"/>
    <w:rsid w:val="00371FF7"/>
    <w:rsid w:val="0037247E"/>
    <w:rsid w:val="003748FB"/>
    <w:rsid w:val="00374ECC"/>
    <w:rsid w:val="00375CA0"/>
    <w:rsid w:val="0037748E"/>
    <w:rsid w:val="003808F9"/>
    <w:rsid w:val="00380BA1"/>
    <w:rsid w:val="00380FDC"/>
    <w:rsid w:val="00381AF9"/>
    <w:rsid w:val="003837D1"/>
    <w:rsid w:val="0038395B"/>
    <w:rsid w:val="003849A5"/>
    <w:rsid w:val="00385291"/>
    <w:rsid w:val="003852A0"/>
    <w:rsid w:val="00385499"/>
    <w:rsid w:val="00386CD0"/>
    <w:rsid w:val="00387533"/>
    <w:rsid w:val="00390CFA"/>
    <w:rsid w:val="00393F60"/>
    <w:rsid w:val="003949D8"/>
    <w:rsid w:val="0039537F"/>
    <w:rsid w:val="003957C4"/>
    <w:rsid w:val="00395A8B"/>
    <w:rsid w:val="0039684E"/>
    <w:rsid w:val="00397A12"/>
    <w:rsid w:val="003A0663"/>
    <w:rsid w:val="003A1F35"/>
    <w:rsid w:val="003A467C"/>
    <w:rsid w:val="003A5E11"/>
    <w:rsid w:val="003A7AC7"/>
    <w:rsid w:val="003A7BE9"/>
    <w:rsid w:val="003A7D88"/>
    <w:rsid w:val="003B0247"/>
    <w:rsid w:val="003B1741"/>
    <w:rsid w:val="003B425F"/>
    <w:rsid w:val="003B4290"/>
    <w:rsid w:val="003B465D"/>
    <w:rsid w:val="003B4941"/>
    <w:rsid w:val="003B505A"/>
    <w:rsid w:val="003B5CDB"/>
    <w:rsid w:val="003B76A6"/>
    <w:rsid w:val="003C15F0"/>
    <w:rsid w:val="003C3449"/>
    <w:rsid w:val="003C3C27"/>
    <w:rsid w:val="003C4B19"/>
    <w:rsid w:val="003C5766"/>
    <w:rsid w:val="003C709A"/>
    <w:rsid w:val="003C75F2"/>
    <w:rsid w:val="003D08D5"/>
    <w:rsid w:val="003D0A0C"/>
    <w:rsid w:val="003D10D3"/>
    <w:rsid w:val="003D21FF"/>
    <w:rsid w:val="003D2261"/>
    <w:rsid w:val="003D261A"/>
    <w:rsid w:val="003D2CE5"/>
    <w:rsid w:val="003D309C"/>
    <w:rsid w:val="003D3E0B"/>
    <w:rsid w:val="003D4E30"/>
    <w:rsid w:val="003D4F20"/>
    <w:rsid w:val="003D5BEF"/>
    <w:rsid w:val="003D603F"/>
    <w:rsid w:val="003D7043"/>
    <w:rsid w:val="003E2C75"/>
    <w:rsid w:val="003E2CC6"/>
    <w:rsid w:val="003E2E54"/>
    <w:rsid w:val="003E2E98"/>
    <w:rsid w:val="003E371D"/>
    <w:rsid w:val="003E3DCB"/>
    <w:rsid w:val="003E4768"/>
    <w:rsid w:val="003E6629"/>
    <w:rsid w:val="003E6EB8"/>
    <w:rsid w:val="003F11DB"/>
    <w:rsid w:val="003F1ECD"/>
    <w:rsid w:val="003F5FE3"/>
    <w:rsid w:val="003F6832"/>
    <w:rsid w:val="003F725D"/>
    <w:rsid w:val="004002DD"/>
    <w:rsid w:val="00400521"/>
    <w:rsid w:val="00400793"/>
    <w:rsid w:val="00400FE8"/>
    <w:rsid w:val="00401211"/>
    <w:rsid w:val="004025C9"/>
    <w:rsid w:val="00402A9F"/>
    <w:rsid w:val="00402BB1"/>
    <w:rsid w:val="00403668"/>
    <w:rsid w:val="00406343"/>
    <w:rsid w:val="00412EE1"/>
    <w:rsid w:val="00416BEC"/>
    <w:rsid w:val="004178C0"/>
    <w:rsid w:val="00420057"/>
    <w:rsid w:val="00421676"/>
    <w:rsid w:val="004230F7"/>
    <w:rsid w:val="00423517"/>
    <w:rsid w:val="004242A3"/>
    <w:rsid w:val="004244BF"/>
    <w:rsid w:val="004252E3"/>
    <w:rsid w:val="00425489"/>
    <w:rsid w:val="00426AB7"/>
    <w:rsid w:val="0042793B"/>
    <w:rsid w:val="004311A2"/>
    <w:rsid w:val="00431B36"/>
    <w:rsid w:val="0043240A"/>
    <w:rsid w:val="00432744"/>
    <w:rsid w:val="00433487"/>
    <w:rsid w:val="00433840"/>
    <w:rsid w:val="004361C9"/>
    <w:rsid w:val="004378BC"/>
    <w:rsid w:val="00440AB3"/>
    <w:rsid w:val="0044246D"/>
    <w:rsid w:val="0044279D"/>
    <w:rsid w:val="00442E3C"/>
    <w:rsid w:val="00443FB9"/>
    <w:rsid w:val="00446ECD"/>
    <w:rsid w:val="004504F4"/>
    <w:rsid w:val="00450A9C"/>
    <w:rsid w:val="0045149F"/>
    <w:rsid w:val="00451619"/>
    <w:rsid w:val="004521D2"/>
    <w:rsid w:val="00457736"/>
    <w:rsid w:val="00461C62"/>
    <w:rsid w:val="00462DEA"/>
    <w:rsid w:val="00466692"/>
    <w:rsid w:val="00467EA1"/>
    <w:rsid w:val="004706D4"/>
    <w:rsid w:val="004723EE"/>
    <w:rsid w:val="00472425"/>
    <w:rsid w:val="00473BD0"/>
    <w:rsid w:val="004801B2"/>
    <w:rsid w:val="00480586"/>
    <w:rsid w:val="00481156"/>
    <w:rsid w:val="0048143C"/>
    <w:rsid w:val="0048183A"/>
    <w:rsid w:val="004827C5"/>
    <w:rsid w:val="004832E9"/>
    <w:rsid w:val="0048361A"/>
    <w:rsid w:val="0048453E"/>
    <w:rsid w:val="00484E7E"/>
    <w:rsid w:val="004855E7"/>
    <w:rsid w:val="004869D3"/>
    <w:rsid w:val="00490AE8"/>
    <w:rsid w:val="00491485"/>
    <w:rsid w:val="004929A2"/>
    <w:rsid w:val="00494350"/>
    <w:rsid w:val="004954B7"/>
    <w:rsid w:val="00495BB5"/>
    <w:rsid w:val="00495E17"/>
    <w:rsid w:val="004969F7"/>
    <w:rsid w:val="004979BE"/>
    <w:rsid w:val="00497DBA"/>
    <w:rsid w:val="004A0AAB"/>
    <w:rsid w:val="004A1B0B"/>
    <w:rsid w:val="004A3DB6"/>
    <w:rsid w:val="004A600A"/>
    <w:rsid w:val="004B0B24"/>
    <w:rsid w:val="004B5520"/>
    <w:rsid w:val="004B7044"/>
    <w:rsid w:val="004B73F8"/>
    <w:rsid w:val="004B7C52"/>
    <w:rsid w:val="004C13F2"/>
    <w:rsid w:val="004C2450"/>
    <w:rsid w:val="004C2629"/>
    <w:rsid w:val="004C2EB1"/>
    <w:rsid w:val="004C31CF"/>
    <w:rsid w:val="004C3755"/>
    <w:rsid w:val="004C3C05"/>
    <w:rsid w:val="004C66DF"/>
    <w:rsid w:val="004C696D"/>
    <w:rsid w:val="004C7346"/>
    <w:rsid w:val="004D1271"/>
    <w:rsid w:val="004D1CBA"/>
    <w:rsid w:val="004D3D2B"/>
    <w:rsid w:val="004D4ADF"/>
    <w:rsid w:val="004D58B1"/>
    <w:rsid w:val="004D5B5E"/>
    <w:rsid w:val="004D76C4"/>
    <w:rsid w:val="004D77E9"/>
    <w:rsid w:val="004D7A2A"/>
    <w:rsid w:val="004D7C57"/>
    <w:rsid w:val="004D7FE8"/>
    <w:rsid w:val="004E0017"/>
    <w:rsid w:val="004E178E"/>
    <w:rsid w:val="004E617F"/>
    <w:rsid w:val="004E6F12"/>
    <w:rsid w:val="004F3383"/>
    <w:rsid w:val="004F49A6"/>
    <w:rsid w:val="004F70D3"/>
    <w:rsid w:val="004F74A8"/>
    <w:rsid w:val="00500C4D"/>
    <w:rsid w:val="0050115A"/>
    <w:rsid w:val="005011D8"/>
    <w:rsid w:val="00501381"/>
    <w:rsid w:val="00501A7B"/>
    <w:rsid w:val="005026FA"/>
    <w:rsid w:val="00503169"/>
    <w:rsid w:val="00503399"/>
    <w:rsid w:val="0050348B"/>
    <w:rsid w:val="00503567"/>
    <w:rsid w:val="0050451C"/>
    <w:rsid w:val="00504716"/>
    <w:rsid w:val="005058B7"/>
    <w:rsid w:val="005072C8"/>
    <w:rsid w:val="005104AB"/>
    <w:rsid w:val="00511192"/>
    <w:rsid w:val="0051190B"/>
    <w:rsid w:val="005139BC"/>
    <w:rsid w:val="00515166"/>
    <w:rsid w:val="00516E63"/>
    <w:rsid w:val="00522841"/>
    <w:rsid w:val="00524702"/>
    <w:rsid w:val="00524CFD"/>
    <w:rsid w:val="005271E1"/>
    <w:rsid w:val="0052788A"/>
    <w:rsid w:val="0053082C"/>
    <w:rsid w:val="005309BE"/>
    <w:rsid w:val="005320E6"/>
    <w:rsid w:val="005323BF"/>
    <w:rsid w:val="005325F3"/>
    <w:rsid w:val="005326EC"/>
    <w:rsid w:val="00533FE6"/>
    <w:rsid w:val="005348E6"/>
    <w:rsid w:val="00534E53"/>
    <w:rsid w:val="005357AD"/>
    <w:rsid w:val="005400AF"/>
    <w:rsid w:val="0054117A"/>
    <w:rsid w:val="005416E2"/>
    <w:rsid w:val="0054193C"/>
    <w:rsid w:val="00546B70"/>
    <w:rsid w:val="00551A44"/>
    <w:rsid w:val="005533B8"/>
    <w:rsid w:val="00554314"/>
    <w:rsid w:val="00554783"/>
    <w:rsid w:val="005558E8"/>
    <w:rsid w:val="00555B06"/>
    <w:rsid w:val="0056120A"/>
    <w:rsid w:val="005620BA"/>
    <w:rsid w:val="00563012"/>
    <w:rsid w:val="00563AB3"/>
    <w:rsid w:val="00564363"/>
    <w:rsid w:val="0056489A"/>
    <w:rsid w:val="00567195"/>
    <w:rsid w:val="005708DC"/>
    <w:rsid w:val="00570E2A"/>
    <w:rsid w:val="0057211F"/>
    <w:rsid w:val="00572285"/>
    <w:rsid w:val="00573D89"/>
    <w:rsid w:val="0057456C"/>
    <w:rsid w:val="00574B0D"/>
    <w:rsid w:val="00576F86"/>
    <w:rsid w:val="00577402"/>
    <w:rsid w:val="005777EA"/>
    <w:rsid w:val="00580358"/>
    <w:rsid w:val="005808DF"/>
    <w:rsid w:val="0058128A"/>
    <w:rsid w:val="00581F9B"/>
    <w:rsid w:val="00582D7C"/>
    <w:rsid w:val="00583079"/>
    <w:rsid w:val="005849BC"/>
    <w:rsid w:val="005855DC"/>
    <w:rsid w:val="005866F1"/>
    <w:rsid w:val="00592408"/>
    <w:rsid w:val="005947B9"/>
    <w:rsid w:val="00597A23"/>
    <w:rsid w:val="005A04E9"/>
    <w:rsid w:val="005A3FCD"/>
    <w:rsid w:val="005A4657"/>
    <w:rsid w:val="005A63CC"/>
    <w:rsid w:val="005A6E6E"/>
    <w:rsid w:val="005A7CBA"/>
    <w:rsid w:val="005B0307"/>
    <w:rsid w:val="005B0B0B"/>
    <w:rsid w:val="005B7FDB"/>
    <w:rsid w:val="005C0EFE"/>
    <w:rsid w:val="005C13D8"/>
    <w:rsid w:val="005C1DFC"/>
    <w:rsid w:val="005C4D06"/>
    <w:rsid w:val="005C54EE"/>
    <w:rsid w:val="005D10E8"/>
    <w:rsid w:val="005D20C7"/>
    <w:rsid w:val="005D2121"/>
    <w:rsid w:val="005D3AB3"/>
    <w:rsid w:val="005D3F42"/>
    <w:rsid w:val="005D57E0"/>
    <w:rsid w:val="005D64BA"/>
    <w:rsid w:val="005D77F9"/>
    <w:rsid w:val="005D7912"/>
    <w:rsid w:val="005E052E"/>
    <w:rsid w:val="005E361B"/>
    <w:rsid w:val="005E4BB2"/>
    <w:rsid w:val="005E4D52"/>
    <w:rsid w:val="005E5031"/>
    <w:rsid w:val="005E5ECE"/>
    <w:rsid w:val="005E6057"/>
    <w:rsid w:val="005E6128"/>
    <w:rsid w:val="005E7F61"/>
    <w:rsid w:val="005F0A95"/>
    <w:rsid w:val="005F0BF0"/>
    <w:rsid w:val="005F0E36"/>
    <w:rsid w:val="005F24A4"/>
    <w:rsid w:val="005F2D8B"/>
    <w:rsid w:val="005F5132"/>
    <w:rsid w:val="005F7BEC"/>
    <w:rsid w:val="00600728"/>
    <w:rsid w:val="00600EDF"/>
    <w:rsid w:val="00601BE9"/>
    <w:rsid w:val="00603E82"/>
    <w:rsid w:val="00604579"/>
    <w:rsid w:val="006047AC"/>
    <w:rsid w:val="006049C9"/>
    <w:rsid w:val="00604F77"/>
    <w:rsid w:val="0060660D"/>
    <w:rsid w:val="00606C7B"/>
    <w:rsid w:val="00607464"/>
    <w:rsid w:val="00610ED2"/>
    <w:rsid w:val="00613B4B"/>
    <w:rsid w:val="00614425"/>
    <w:rsid w:val="0061468E"/>
    <w:rsid w:val="00614A01"/>
    <w:rsid w:val="00616211"/>
    <w:rsid w:val="00616389"/>
    <w:rsid w:val="00616922"/>
    <w:rsid w:val="00617757"/>
    <w:rsid w:val="006208B9"/>
    <w:rsid w:val="006225A7"/>
    <w:rsid w:val="00625E01"/>
    <w:rsid w:val="00627B9F"/>
    <w:rsid w:val="006300BE"/>
    <w:rsid w:val="006355C1"/>
    <w:rsid w:val="00635C05"/>
    <w:rsid w:val="00635ED8"/>
    <w:rsid w:val="00637157"/>
    <w:rsid w:val="006372E4"/>
    <w:rsid w:val="00637963"/>
    <w:rsid w:val="006412EE"/>
    <w:rsid w:val="00641EA2"/>
    <w:rsid w:val="00642A85"/>
    <w:rsid w:val="0064374E"/>
    <w:rsid w:val="0064392E"/>
    <w:rsid w:val="00644981"/>
    <w:rsid w:val="00646764"/>
    <w:rsid w:val="00647537"/>
    <w:rsid w:val="00647570"/>
    <w:rsid w:val="00652787"/>
    <w:rsid w:val="0065290F"/>
    <w:rsid w:val="00652BA3"/>
    <w:rsid w:val="00652E42"/>
    <w:rsid w:val="00653656"/>
    <w:rsid w:val="00654861"/>
    <w:rsid w:val="00654FBF"/>
    <w:rsid w:val="006558EA"/>
    <w:rsid w:val="00655FDD"/>
    <w:rsid w:val="006601D2"/>
    <w:rsid w:val="006668EC"/>
    <w:rsid w:val="00666978"/>
    <w:rsid w:val="006709B6"/>
    <w:rsid w:val="006734E6"/>
    <w:rsid w:val="0067451A"/>
    <w:rsid w:val="006747E8"/>
    <w:rsid w:val="00675293"/>
    <w:rsid w:val="0067667C"/>
    <w:rsid w:val="00676888"/>
    <w:rsid w:val="0067780A"/>
    <w:rsid w:val="00682B74"/>
    <w:rsid w:val="0068324A"/>
    <w:rsid w:val="00684271"/>
    <w:rsid w:val="00684D48"/>
    <w:rsid w:val="0068526E"/>
    <w:rsid w:val="006861FD"/>
    <w:rsid w:val="00686D96"/>
    <w:rsid w:val="00687DDB"/>
    <w:rsid w:val="00687F59"/>
    <w:rsid w:val="0069281B"/>
    <w:rsid w:val="00692B0A"/>
    <w:rsid w:val="006936A5"/>
    <w:rsid w:val="0069538F"/>
    <w:rsid w:val="00696E54"/>
    <w:rsid w:val="006974EF"/>
    <w:rsid w:val="006A0820"/>
    <w:rsid w:val="006A0A8A"/>
    <w:rsid w:val="006A0B13"/>
    <w:rsid w:val="006A188A"/>
    <w:rsid w:val="006A2764"/>
    <w:rsid w:val="006A2DE1"/>
    <w:rsid w:val="006A5312"/>
    <w:rsid w:val="006A5C19"/>
    <w:rsid w:val="006A6309"/>
    <w:rsid w:val="006B24CD"/>
    <w:rsid w:val="006B56B1"/>
    <w:rsid w:val="006B5D86"/>
    <w:rsid w:val="006B6F35"/>
    <w:rsid w:val="006B74E4"/>
    <w:rsid w:val="006C1292"/>
    <w:rsid w:val="006C1338"/>
    <w:rsid w:val="006C1695"/>
    <w:rsid w:val="006C326C"/>
    <w:rsid w:val="006C484D"/>
    <w:rsid w:val="006C5E84"/>
    <w:rsid w:val="006C6F6A"/>
    <w:rsid w:val="006D0853"/>
    <w:rsid w:val="006D0E8B"/>
    <w:rsid w:val="006D1659"/>
    <w:rsid w:val="006D1A32"/>
    <w:rsid w:val="006D1DC4"/>
    <w:rsid w:val="006D4FB8"/>
    <w:rsid w:val="006D63D8"/>
    <w:rsid w:val="006D7969"/>
    <w:rsid w:val="006D7C75"/>
    <w:rsid w:val="006D7F8F"/>
    <w:rsid w:val="006E3EE3"/>
    <w:rsid w:val="006E479D"/>
    <w:rsid w:val="006E70E2"/>
    <w:rsid w:val="006E7306"/>
    <w:rsid w:val="006E7974"/>
    <w:rsid w:val="006F1C54"/>
    <w:rsid w:val="006F3021"/>
    <w:rsid w:val="006F38FF"/>
    <w:rsid w:val="006F4DC7"/>
    <w:rsid w:val="006F5AC7"/>
    <w:rsid w:val="006F6223"/>
    <w:rsid w:val="006F6302"/>
    <w:rsid w:val="00700320"/>
    <w:rsid w:val="00700B10"/>
    <w:rsid w:val="00702630"/>
    <w:rsid w:val="0070305A"/>
    <w:rsid w:val="0070351E"/>
    <w:rsid w:val="0070362F"/>
    <w:rsid w:val="0070552C"/>
    <w:rsid w:val="00706629"/>
    <w:rsid w:val="00707F91"/>
    <w:rsid w:val="0071020B"/>
    <w:rsid w:val="0071037D"/>
    <w:rsid w:val="0071059D"/>
    <w:rsid w:val="007124EB"/>
    <w:rsid w:val="0071281A"/>
    <w:rsid w:val="00713F19"/>
    <w:rsid w:val="0071715C"/>
    <w:rsid w:val="0072187C"/>
    <w:rsid w:val="00723C3F"/>
    <w:rsid w:val="007250AF"/>
    <w:rsid w:val="007253D5"/>
    <w:rsid w:val="007261CA"/>
    <w:rsid w:val="007303F5"/>
    <w:rsid w:val="0073105B"/>
    <w:rsid w:val="00732260"/>
    <w:rsid w:val="0073379F"/>
    <w:rsid w:val="0073411C"/>
    <w:rsid w:val="007348AD"/>
    <w:rsid w:val="00735698"/>
    <w:rsid w:val="00741CA3"/>
    <w:rsid w:val="00742263"/>
    <w:rsid w:val="00743C4B"/>
    <w:rsid w:val="00744F1F"/>
    <w:rsid w:val="0074513D"/>
    <w:rsid w:val="00746643"/>
    <w:rsid w:val="00746E90"/>
    <w:rsid w:val="0075071F"/>
    <w:rsid w:val="00752D75"/>
    <w:rsid w:val="00753354"/>
    <w:rsid w:val="0075563E"/>
    <w:rsid w:val="00760F79"/>
    <w:rsid w:val="00761D16"/>
    <w:rsid w:val="00762E74"/>
    <w:rsid w:val="00763845"/>
    <w:rsid w:val="00763864"/>
    <w:rsid w:val="00764661"/>
    <w:rsid w:val="00766363"/>
    <w:rsid w:val="007676AB"/>
    <w:rsid w:val="00771705"/>
    <w:rsid w:val="00772B61"/>
    <w:rsid w:val="0077447C"/>
    <w:rsid w:val="007747BB"/>
    <w:rsid w:val="0077533D"/>
    <w:rsid w:val="00777DD1"/>
    <w:rsid w:val="00777F95"/>
    <w:rsid w:val="007803F5"/>
    <w:rsid w:val="007869F6"/>
    <w:rsid w:val="0079115B"/>
    <w:rsid w:val="007914FD"/>
    <w:rsid w:val="00791D7B"/>
    <w:rsid w:val="0079309C"/>
    <w:rsid w:val="007932F4"/>
    <w:rsid w:val="007A1B23"/>
    <w:rsid w:val="007A330C"/>
    <w:rsid w:val="007A3338"/>
    <w:rsid w:val="007A37A1"/>
    <w:rsid w:val="007A4D9E"/>
    <w:rsid w:val="007A53CC"/>
    <w:rsid w:val="007A58A1"/>
    <w:rsid w:val="007A6329"/>
    <w:rsid w:val="007B00B8"/>
    <w:rsid w:val="007B00F2"/>
    <w:rsid w:val="007B04F9"/>
    <w:rsid w:val="007B0C2F"/>
    <w:rsid w:val="007B1F0D"/>
    <w:rsid w:val="007B2E34"/>
    <w:rsid w:val="007B2E3E"/>
    <w:rsid w:val="007B3A33"/>
    <w:rsid w:val="007B3D03"/>
    <w:rsid w:val="007B4268"/>
    <w:rsid w:val="007B49C1"/>
    <w:rsid w:val="007B51C1"/>
    <w:rsid w:val="007B77C0"/>
    <w:rsid w:val="007C12AF"/>
    <w:rsid w:val="007C1359"/>
    <w:rsid w:val="007C14DD"/>
    <w:rsid w:val="007C1A8C"/>
    <w:rsid w:val="007C2113"/>
    <w:rsid w:val="007C301B"/>
    <w:rsid w:val="007C412E"/>
    <w:rsid w:val="007C4140"/>
    <w:rsid w:val="007D1647"/>
    <w:rsid w:val="007D2131"/>
    <w:rsid w:val="007D2D9C"/>
    <w:rsid w:val="007D30D8"/>
    <w:rsid w:val="007D54E2"/>
    <w:rsid w:val="007D6E9B"/>
    <w:rsid w:val="007E022B"/>
    <w:rsid w:val="007E087B"/>
    <w:rsid w:val="007E0A30"/>
    <w:rsid w:val="007E31A6"/>
    <w:rsid w:val="007E35A5"/>
    <w:rsid w:val="007E4095"/>
    <w:rsid w:val="007E4E3D"/>
    <w:rsid w:val="007E54C0"/>
    <w:rsid w:val="007E5596"/>
    <w:rsid w:val="007E6F97"/>
    <w:rsid w:val="007F0412"/>
    <w:rsid w:val="007F0783"/>
    <w:rsid w:val="007F3955"/>
    <w:rsid w:val="007F3F8C"/>
    <w:rsid w:val="007F4130"/>
    <w:rsid w:val="007F4482"/>
    <w:rsid w:val="007F4F69"/>
    <w:rsid w:val="007F52ED"/>
    <w:rsid w:val="007F55ED"/>
    <w:rsid w:val="007F5625"/>
    <w:rsid w:val="007F5AF2"/>
    <w:rsid w:val="00802D10"/>
    <w:rsid w:val="008039B0"/>
    <w:rsid w:val="00803E8B"/>
    <w:rsid w:val="008042B9"/>
    <w:rsid w:val="00805EC2"/>
    <w:rsid w:val="00806F54"/>
    <w:rsid w:val="00807EFB"/>
    <w:rsid w:val="00810AC7"/>
    <w:rsid w:val="008113BC"/>
    <w:rsid w:val="0081159D"/>
    <w:rsid w:val="00811661"/>
    <w:rsid w:val="0081202E"/>
    <w:rsid w:val="008126D0"/>
    <w:rsid w:val="00815E2B"/>
    <w:rsid w:val="00817BD9"/>
    <w:rsid w:val="008200BB"/>
    <w:rsid w:val="008207CA"/>
    <w:rsid w:val="00821985"/>
    <w:rsid w:val="008233A4"/>
    <w:rsid w:val="00823D6A"/>
    <w:rsid w:val="00824C08"/>
    <w:rsid w:val="0082653B"/>
    <w:rsid w:val="00826C29"/>
    <w:rsid w:val="00826CBA"/>
    <w:rsid w:val="00827452"/>
    <w:rsid w:val="00827AFF"/>
    <w:rsid w:val="0083044E"/>
    <w:rsid w:val="00830697"/>
    <w:rsid w:val="0083080F"/>
    <w:rsid w:val="00831119"/>
    <w:rsid w:val="00831643"/>
    <w:rsid w:val="00831745"/>
    <w:rsid w:val="00831C30"/>
    <w:rsid w:val="00832773"/>
    <w:rsid w:val="00832CC1"/>
    <w:rsid w:val="00833C3B"/>
    <w:rsid w:val="008345AD"/>
    <w:rsid w:val="00834E16"/>
    <w:rsid w:val="00840345"/>
    <w:rsid w:val="0084083A"/>
    <w:rsid w:val="00841D4C"/>
    <w:rsid w:val="00842197"/>
    <w:rsid w:val="00842A39"/>
    <w:rsid w:val="00842E94"/>
    <w:rsid w:val="00846B15"/>
    <w:rsid w:val="00847B06"/>
    <w:rsid w:val="008512C7"/>
    <w:rsid w:val="00852392"/>
    <w:rsid w:val="008557B0"/>
    <w:rsid w:val="00857020"/>
    <w:rsid w:val="00857C31"/>
    <w:rsid w:val="008612EA"/>
    <w:rsid w:val="00862E8A"/>
    <w:rsid w:val="00862FDF"/>
    <w:rsid w:val="00865586"/>
    <w:rsid w:val="00872E15"/>
    <w:rsid w:val="0087335D"/>
    <w:rsid w:val="00874541"/>
    <w:rsid w:val="008765AB"/>
    <w:rsid w:val="00876D8C"/>
    <w:rsid w:val="00876E94"/>
    <w:rsid w:val="00880D53"/>
    <w:rsid w:val="00883D41"/>
    <w:rsid w:val="00884E04"/>
    <w:rsid w:val="00885179"/>
    <w:rsid w:val="00887E7C"/>
    <w:rsid w:val="008916F8"/>
    <w:rsid w:val="00892563"/>
    <w:rsid w:val="00895020"/>
    <w:rsid w:val="008A0D0F"/>
    <w:rsid w:val="008A19C6"/>
    <w:rsid w:val="008A6E6B"/>
    <w:rsid w:val="008B18C9"/>
    <w:rsid w:val="008B29F9"/>
    <w:rsid w:val="008B3AB7"/>
    <w:rsid w:val="008B536E"/>
    <w:rsid w:val="008B5AEE"/>
    <w:rsid w:val="008C02D5"/>
    <w:rsid w:val="008C2466"/>
    <w:rsid w:val="008C2E2E"/>
    <w:rsid w:val="008C6354"/>
    <w:rsid w:val="008C7A03"/>
    <w:rsid w:val="008C7E3A"/>
    <w:rsid w:val="008D3091"/>
    <w:rsid w:val="008D3520"/>
    <w:rsid w:val="008D36BB"/>
    <w:rsid w:val="008D3857"/>
    <w:rsid w:val="008D5E92"/>
    <w:rsid w:val="008D66F3"/>
    <w:rsid w:val="008D6E4D"/>
    <w:rsid w:val="008D7115"/>
    <w:rsid w:val="008D7518"/>
    <w:rsid w:val="008E1DA8"/>
    <w:rsid w:val="008E21F2"/>
    <w:rsid w:val="008E2CB4"/>
    <w:rsid w:val="008E43F4"/>
    <w:rsid w:val="008E6867"/>
    <w:rsid w:val="008E6C54"/>
    <w:rsid w:val="008F095A"/>
    <w:rsid w:val="008F1839"/>
    <w:rsid w:val="008F1CB8"/>
    <w:rsid w:val="00900A0F"/>
    <w:rsid w:val="00901E2E"/>
    <w:rsid w:val="009046CF"/>
    <w:rsid w:val="0090721A"/>
    <w:rsid w:val="0090751E"/>
    <w:rsid w:val="00907F4F"/>
    <w:rsid w:val="00910241"/>
    <w:rsid w:val="00910752"/>
    <w:rsid w:val="00911FDA"/>
    <w:rsid w:val="009122AA"/>
    <w:rsid w:val="00913B80"/>
    <w:rsid w:val="00917293"/>
    <w:rsid w:val="00917CDC"/>
    <w:rsid w:val="00920FA3"/>
    <w:rsid w:val="00921EE0"/>
    <w:rsid w:val="0092432B"/>
    <w:rsid w:val="00924F1D"/>
    <w:rsid w:val="00925C51"/>
    <w:rsid w:val="0093021C"/>
    <w:rsid w:val="009314AB"/>
    <w:rsid w:val="00931AF1"/>
    <w:rsid w:val="009338AE"/>
    <w:rsid w:val="00934708"/>
    <w:rsid w:val="00934BBA"/>
    <w:rsid w:val="00935958"/>
    <w:rsid w:val="00935D88"/>
    <w:rsid w:val="009364F2"/>
    <w:rsid w:val="00937067"/>
    <w:rsid w:val="00940127"/>
    <w:rsid w:val="00940D6A"/>
    <w:rsid w:val="0094156A"/>
    <w:rsid w:val="00943998"/>
    <w:rsid w:val="0094507D"/>
    <w:rsid w:val="0094516E"/>
    <w:rsid w:val="009464CD"/>
    <w:rsid w:val="00947918"/>
    <w:rsid w:val="00950D72"/>
    <w:rsid w:val="00952CEB"/>
    <w:rsid w:val="00955322"/>
    <w:rsid w:val="0096040E"/>
    <w:rsid w:val="0096218B"/>
    <w:rsid w:val="00962D44"/>
    <w:rsid w:val="0096329C"/>
    <w:rsid w:val="009635BD"/>
    <w:rsid w:val="00964268"/>
    <w:rsid w:val="00964277"/>
    <w:rsid w:val="0096558D"/>
    <w:rsid w:val="00967867"/>
    <w:rsid w:val="0096793B"/>
    <w:rsid w:val="00970100"/>
    <w:rsid w:val="00970524"/>
    <w:rsid w:val="00972901"/>
    <w:rsid w:val="0097401A"/>
    <w:rsid w:val="00974C1C"/>
    <w:rsid w:val="009761B8"/>
    <w:rsid w:val="009809A5"/>
    <w:rsid w:val="00983FF3"/>
    <w:rsid w:val="009842D5"/>
    <w:rsid w:val="00984740"/>
    <w:rsid w:val="009847BD"/>
    <w:rsid w:val="00984D0E"/>
    <w:rsid w:val="009872EB"/>
    <w:rsid w:val="00987B5E"/>
    <w:rsid w:val="00991EAC"/>
    <w:rsid w:val="00992482"/>
    <w:rsid w:val="0099330E"/>
    <w:rsid w:val="00993DBA"/>
    <w:rsid w:val="00995CE5"/>
    <w:rsid w:val="00996912"/>
    <w:rsid w:val="0099697D"/>
    <w:rsid w:val="00997208"/>
    <w:rsid w:val="009A1791"/>
    <w:rsid w:val="009A1798"/>
    <w:rsid w:val="009A17D0"/>
    <w:rsid w:val="009A1B09"/>
    <w:rsid w:val="009A5319"/>
    <w:rsid w:val="009A73B4"/>
    <w:rsid w:val="009A7ED0"/>
    <w:rsid w:val="009B0EF9"/>
    <w:rsid w:val="009B361C"/>
    <w:rsid w:val="009B593C"/>
    <w:rsid w:val="009B5F1E"/>
    <w:rsid w:val="009B6F61"/>
    <w:rsid w:val="009B7077"/>
    <w:rsid w:val="009B755E"/>
    <w:rsid w:val="009B7BFE"/>
    <w:rsid w:val="009C01AF"/>
    <w:rsid w:val="009C369D"/>
    <w:rsid w:val="009C437C"/>
    <w:rsid w:val="009C49F6"/>
    <w:rsid w:val="009C5426"/>
    <w:rsid w:val="009D034C"/>
    <w:rsid w:val="009D0544"/>
    <w:rsid w:val="009D1A1D"/>
    <w:rsid w:val="009D456E"/>
    <w:rsid w:val="009D6CB2"/>
    <w:rsid w:val="009D6E81"/>
    <w:rsid w:val="009D7723"/>
    <w:rsid w:val="009D7ED7"/>
    <w:rsid w:val="009E0D18"/>
    <w:rsid w:val="009E12CF"/>
    <w:rsid w:val="009F039D"/>
    <w:rsid w:val="009F3F74"/>
    <w:rsid w:val="009F428E"/>
    <w:rsid w:val="009F4CE4"/>
    <w:rsid w:val="009F5E87"/>
    <w:rsid w:val="009F6450"/>
    <w:rsid w:val="009F687B"/>
    <w:rsid w:val="009F6FDB"/>
    <w:rsid w:val="009F780C"/>
    <w:rsid w:val="00A00541"/>
    <w:rsid w:val="00A00C14"/>
    <w:rsid w:val="00A00ED8"/>
    <w:rsid w:val="00A02A89"/>
    <w:rsid w:val="00A0317F"/>
    <w:rsid w:val="00A037C3"/>
    <w:rsid w:val="00A04A6A"/>
    <w:rsid w:val="00A06276"/>
    <w:rsid w:val="00A072AA"/>
    <w:rsid w:val="00A07451"/>
    <w:rsid w:val="00A10159"/>
    <w:rsid w:val="00A10DEE"/>
    <w:rsid w:val="00A11C7D"/>
    <w:rsid w:val="00A12000"/>
    <w:rsid w:val="00A12356"/>
    <w:rsid w:val="00A13C9C"/>
    <w:rsid w:val="00A15C7E"/>
    <w:rsid w:val="00A16532"/>
    <w:rsid w:val="00A17520"/>
    <w:rsid w:val="00A23197"/>
    <w:rsid w:val="00A23A14"/>
    <w:rsid w:val="00A241C2"/>
    <w:rsid w:val="00A2516A"/>
    <w:rsid w:val="00A25D12"/>
    <w:rsid w:val="00A25E90"/>
    <w:rsid w:val="00A267A9"/>
    <w:rsid w:val="00A269BD"/>
    <w:rsid w:val="00A27913"/>
    <w:rsid w:val="00A311C6"/>
    <w:rsid w:val="00A31753"/>
    <w:rsid w:val="00A31886"/>
    <w:rsid w:val="00A34F92"/>
    <w:rsid w:val="00A36268"/>
    <w:rsid w:val="00A36284"/>
    <w:rsid w:val="00A37566"/>
    <w:rsid w:val="00A37F80"/>
    <w:rsid w:val="00A4187C"/>
    <w:rsid w:val="00A4420C"/>
    <w:rsid w:val="00A44374"/>
    <w:rsid w:val="00A44976"/>
    <w:rsid w:val="00A479E7"/>
    <w:rsid w:val="00A47FEA"/>
    <w:rsid w:val="00A514F5"/>
    <w:rsid w:val="00A52F98"/>
    <w:rsid w:val="00A5360A"/>
    <w:rsid w:val="00A5431F"/>
    <w:rsid w:val="00A552CD"/>
    <w:rsid w:val="00A57699"/>
    <w:rsid w:val="00A57A4B"/>
    <w:rsid w:val="00A57CB8"/>
    <w:rsid w:val="00A60642"/>
    <w:rsid w:val="00A63137"/>
    <w:rsid w:val="00A6453B"/>
    <w:rsid w:val="00A65354"/>
    <w:rsid w:val="00A65B12"/>
    <w:rsid w:val="00A7028A"/>
    <w:rsid w:val="00A73645"/>
    <w:rsid w:val="00A745CB"/>
    <w:rsid w:val="00A7760F"/>
    <w:rsid w:val="00A77A73"/>
    <w:rsid w:val="00A80CD7"/>
    <w:rsid w:val="00A82E29"/>
    <w:rsid w:val="00A839FE"/>
    <w:rsid w:val="00A85090"/>
    <w:rsid w:val="00A85C55"/>
    <w:rsid w:val="00A85E37"/>
    <w:rsid w:val="00A87708"/>
    <w:rsid w:val="00A879CB"/>
    <w:rsid w:val="00A9039E"/>
    <w:rsid w:val="00A9090B"/>
    <w:rsid w:val="00A93F94"/>
    <w:rsid w:val="00A96492"/>
    <w:rsid w:val="00A96B8D"/>
    <w:rsid w:val="00AA0BD2"/>
    <w:rsid w:val="00AA151E"/>
    <w:rsid w:val="00AB18F2"/>
    <w:rsid w:val="00AB438A"/>
    <w:rsid w:val="00AB450E"/>
    <w:rsid w:val="00AB48F5"/>
    <w:rsid w:val="00AB4BEC"/>
    <w:rsid w:val="00AB5013"/>
    <w:rsid w:val="00AB6936"/>
    <w:rsid w:val="00AB6CDD"/>
    <w:rsid w:val="00AC1B66"/>
    <w:rsid w:val="00AC1FAF"/>
    <w:rsid w:val="00AC5BB0"/>
    <w:rsid w:val="00AC6D34"/>
    <w:rsid w:val="00AD029F"/>
    <w:rsid w:val="00AD3BAA"/>
    <w:rsid w:val="00AD6221"/>
    <w:rsid w:val="00AD6475"/>
    <w:rsid w:val="00AD77DC"/>
    <w:rsid w:val="00AE4900"/>
    <w:rsid w:val="00AE6399"/>
    <w:rsid w:val="00AE6871"/>
    <w:rsid w:val="00AF607F"/>
    <w:rsid w:val="00AF721D"/>
    <w:rsid w:val="00B00050"/>
    <w:rsid w:val="00B00174"/>
    <w:rsid w:val="00B007FB"/>
    <w:rsid w:val="00B02103"/>
    <w:rsid w:val="00B0374D"/>
    <w:rsid w:val="00B04098"/>
    <w:rsid w:val="00B048E1"/>
    <w:rsid w:val="00B04FAF"/>
    <w:rsid w:val="00B05A77"/>
    <w:rsid w:val="00B06441"/>
    <w:rsid w:val="00B06F58"/>
    <w:rsid w:val="00B11A76"/>
    <w:rsid w:val="00B14956"/>
    <w:rsid w:val="00B202B1"/>
    <w:rsid w:val="00B21D52"/>
    <w:rsid w:val="00B23841"/>
    <w:rsid w:val="00B23EE6"/>
    <w:rsid w:val="00B252F1"/>
    <w:rsid w:val="00B2530A"/>
    <w:rsid w:val="00B26050"/>
    <w:rsid w:val="00B319DE"/>
    <w:rsid w:val="00B31F05"/>
    <w:rsid w:val="00B329DE"/>
    <w:rsid w:val="00B32DCA"/>
    <w:rsid w:val="00B33134"/>
    <w:rsid w:val="00B33ABD"/>
    <w:rsid w:val="00B3529E"/>
    <w:rsid w:val="00B35360"/>
    <w:rsid w:val="00B356E8"/>
    <w:rsid w:val="00B364BB"/>
    <w:rsid w:val="00B369AF"/>
    <w:rsid w:val="00B40FBB"/>
    <w:rsid w:val="00B412FF"/>
    <w:rsid w:val="00B44545"/>
    <w:rsid w:val="00B44C47"/>
    <w:rsid w:val="00B47F18"/>
    <w:rsid w:val="00B47FCE"/>
    <w:rsid w:val="00B516C3"/>
    <w:rsid w:val="00B53DF5"/>
    <w:rsid w:val="00B54B54"/>
    <w:rsid w:val="00B56D58"/>
    <w:rsid w:val="00B5726A"/>
    <w:rsid w:val="00B5785F"/>
    <w:rsid w:val="00B60428"/>
    <w:rsid w:val="00B60722"/>
    <w:rsid w:val="00B6116D"/>
    <w:rsid w:val="00B618BE"/>
    <w:rsid w:val="00B62E04"/>
    <w:rsid w:val="00B62EE9"/>
    <w:rsid w:val="00B63369"/>
    <w:rsid w:val="00B6342C"/>
    <w:rsid w:val="00B63559"/>
    <w:rsid w:val="00B63A8D"/>
    <w:rsid w:val="00B647BB"/>
    <w:rsid w:val="00B66B80"/>
    <w:rsid w:val="00B66FA0"/>
    <w:rsid w:val="00B67871"/>
    <w:rsid w:val="00B70823"/>
    <w:rsid w:val="00B714A3"/>
    <w:rsid w:val="00B73D94"/>
    <w:rsid w:val="00B74B36"/>
    <w:rsid w:val="00B804D2"/>
    <w:rsid w:val="00B806D3"/>
    <w:rsid w:val="00B8203B"/>
    <w:rsid w:val="00B8260E"/>
    <w:rsid w:val="00B8336D"/>
    <w:rsid w:val="00B84E97"/>
    <w:rsid w:val="00B85938"/>
    <w:rsid w:val="00B8627B"/>
    <w:rsid w:val="00B87C5E"/>
    <w:rsid w:val="00B9126C"/>
    <w:rsid w:val="00B94796"/>
    <w:rsid w:val="00B9509A"/>
    <w:rsid w:val="00B97F46"/>
    <w:rsid w:val="00BA1A54"/>
    <w:rsid w:val="00BA274D"/>
    <w:rsid w:val="00BA3B1A"/>
    <w:rsid w:val="00BA52CF"/>
    <w:rsid w:val="00BB089E"/>
    <w:rsid w:val="00BB154E"/>
    <w:rsid w:val="00BB1C64"/>
    <w:rsid w:val="00BB2E76"/>
    <w:rsid w:val="00BB3039"/>
    <w:rsid w:val="00BB4C22"/>
    <w:rsid w:val="00BB4CB8"/>
    <w:rsid w:val="00BC47BB"/>
    <w:rsid w:val="00BC66C3"/>
    <w:rsid w:val="00BC6DCC"/>
    <w:rsid w:val="00BD026D"/>
    <w:rsid w:val="00BD04FF"/>
    <w:rsid w:val="00BD3AB0"/>
    <w:rsid w:val="00BD48C5"/>
    <w:rsid w:val="00BD5348"/>
    <w:rsid w:val="00BD577C"/>
    <w:rsid w:val="00BD7E1E"/>
    <w:rsid w:val="00BE03DC"/>
    <w:rsid w:val="00BE3EF8"/>
    <w:rsid w:val="00BE4A2B"/>
    <w:rsid w:val="00BF1512"/>
    <w:rsid w:val="00BF3197"/>
    <w:rsid w:val="00BF61AD"/>
    <w:rsid w:val="00BF6688"/>
    <w:rsid w:val="00BF6F2E"/>
    <w:rsid w:val="00BF7F24"/>
    <w:rsid w:val="00C01F1A"/>
    <w:rsid w:val="00C02257"/>
    <w:rsid w:val="00C02A3E"/>
    <w:rsid w:val="00C03622"/>
    <w:rsid w:val="00C0447A"/>
    <w:rsid w:val="00C044D5"/>
    <w:rsid w:val="00C04DEB"/>
    <w:rsid w:val="00C05A3F"/>
    <w:rsid w:val="00C062F9"/>
    <w:rsid w:val="00C06CF8"/>
    <w:rsid w:val="00C07027"/>
    <w:rsid w:val="00C07972"/>
    <w:rsid w:val="00C10295"/>
    <w:rsid w:val="00C107C2"/>
    <w:rsid w:val="00C11A2B"/>
    <w:rsid w:val="00C12138"/>
    <w:rsid w:val="00C14018"/>
    <w:rsid w:val="00C15272"/>
    <w:rsid w:val="00C16262"/>
    <w:rsid w:val="00C16727"/>
    <w:rsid w:val="00C20888"/>
    <w:rsid w:val="00C20AD3"/>
    <w:rsid w:val="00C20B20"/>
    <w:rsid w:val="00C2391F"/>
    <w:rsid w:val="00C2394F"/>
    <w:rsid w:val="00C2460A"/>
    <w:rsid w:val="00C24640"/>
    <w:rsid w:val="00C247CA"/>
    <w:rsid w:val="00C271F1"/>
    <w:rsid w:val="00C31485"/>
    <w:rsid w:val="00C3275C"/>
    <w:rsid w:val="00C32C57"/>
    <w:rsid w:val="00C333BB"/>
    <w:rsid w:val="00C34E05"/>
    <w:rsid w:val="00C35C0B"/>
    <w:rsid w:val="00C36ED2"/>
    <w:rsid w:val="00C37881"/>
    <w:rsid w:val="00C37904"/>
    <w:rsid w:val="00C400D5"/>
    <w:rsid w:val="00C40250"/>
    <w:rsid w:val="00C40CD0"/>
    <w:rsid w:val="00C412D8"/>
    <w:rsid w:val="00C42B13"/>
    <w:rsid w:val="00C4494B"/>
    <w:rsid w:val="00C45547"/>
    <w:rsid w:val="00C45E1D"/>
    <w:rsid w:val="00C46992"/>
    <w:rsid w:val="00C47E61"/>
    <w:rsid w:val="00C47EB0"/>
    <w:rsid w:val="00C5083C"/>
    <w:rsid w:val="00C517BF"/>
    <w:rsid w:val="00C52F8E"/>
    <w:rsid w:val="00C5442B"/>
    <w:rsid w:val="00C54FB3"/>
    <w:rsid w:val="00C57254"/>
    <w:rsid w:val="00C60530"/>
    <w:rsid w:val="00C607F8"/>
    <w:rsid w:val="00C61287"/>
    <w:rsid w:val="00C6583D"/>
    <w:rsid w:val="00C65D90"/>
    <w:rsid w:val="00C66016"/>
    <w:rsid w:val="00C67D53"/>
    <w:rsid w:val="00C67D6B"/>
    <w:rsid w:val="00C67DB1"/>
    <w:rsid w:val="00C70A28"/>
    <w:rsid w:val="00C7360F"/>
    <w:rsid w:val="00C7497F"/>
    <w:rsid w:val="00C80E84"/>
    <w:rsid w:val="00C82FE5"/>
    <w:rsid w:val="00C83390"/>
    <w:rsid w:val="00C848DA"/>
    <w:rsid w:val="00C87915"/>
    <w:rsid w:val="00C914DE"/>
    <w:rsid w:val="00C92F8C"/>
    <w:rsid w:val="00C9363D"/>
    <w:rsid w:val="00C941B1"/>
    <w:rsid w:val="00C95F02"/>
    <w:rsid w:val="00C966D4"/>
    <w:rsid w:val="00C96DB3"/>
    <w:rsid w:val="00C978D3"/>
    <w:rsid w:val="00CA1AE0"/>
    <w:rsid w:val="00CA7B95"/>
    <w:rsid w:val="00CB007D"/>
    <w:rsid w:val="00CB040A"/>
    <w:rsid w:val="00CB0915"/>
    <w:rsid w:val="00CB2AA3"/>
    <w:rsid w:val="00CB5922"/>
    <w:rsid w:val="00CB720D"/>
    <w:rsid w:val="00CB7626"/>
    <w:rsid w:val="00CC00DD"/>
    <w:rsid w:val="00CC0E8D"/>
    <w:rsid w:val="00CC1823"/>
    <w:rsid w:val="00CC52C0"/>
    <w:rsid w:val="00CC5AC7"/>
    <w:rsid w:val="00CC6275"/>
    <w:rsid w:val="00CC67BF"/>
    <w:rsid w:val="00CC79C0"/>
    <w:rsid w:val="00CD2008"/>
    <w:rsid w:val="00CD4465"/>
    <w:rsid w:val="00CD6286"/>
    <w:rsid w:val="00CD64A0"/>
    <w:rsid w:val="00CE06C7"/>
    <w:rsid w:val="00CE4799"/>
    <w:rsid w:val="00CE48BA"/>
    <w:rsid w:val="00CE4B55"/>
    <w:rsid w:val="00CE75DF"/>
    <w:rsid w:val="00CF0AF2"/>
    <w:rsid w:val="00CF10ED"/>
    <w:rsid w:val="00CF5005"/>
    <w:rsid w:val="00CF5B6D"/>
    <w:rsid w:val="00CF6755"/>
    <w:rsid w:val="00CF679C"/>
    <w:rsid w:val="00CF7207"/>
    <w:rsid w:val="00CF7209"/>
    <w:rsid w:val="00D00932"/>
    <w:rsid w:val="00D00B5C"/>
    <w:rsid w:val="00D027B6"/>
    <w:rsid w:val="00D04024"/>
    <w:rsid w:val="00D043B8"/>
    <w:rsid w:val="00D05634"/>
    <w:rsid w:val="00D05D3C"/>
    <w:rsid w:val="00D060B2"/>
    <w:rsid w:val="00D06126"/>
    <w:rsid w:val="00D06ED9"/>
    <w:rsid w:val="00D075A0"/>
    <w:rsid w:val="00D07A7F"/>
    <w:rsid w:val="00D10261"/>
    <w:rsid w:val="00D1089B"/>
    <w:rsid w:val="00D108FC"/>
    <w:rsid w:val="00D11D68"/>
    <w:rsid w:val="00D138AF"/>
    <w:rsid w:val="00D17D71"/>
    <w:rsid w:val="00D20717"/>
    <w:rsid w:val="00D208DC"/>
    <w:rsid w:val="00D20B3E"/>
    <w:rsid w:val="00D20D0E"/>
    <w:rsid w:val="00D21713"/>
    <w:rsid w:val="00D21B37"/>
    <w:rsid w:val="00D26274"/>
    <w:rsid w:val="00D268B2"/>
    <w:rsid w:val="00D302D9"/>
    <w:rsid w:val="00D305C3"/>
    <w:rsid w:val="00D319B3"/>
    <w:rsid w:val="00D32DA6"/>
    <w:rsid w:val="00D339EC"/>
    <w:rsid w:val="00D34C07"/>
    <w:rsid w:val="00D356C3"/>
    <w:rsid w:val="00D35848"/>
    <w:rsid w:val="00D35E2D"/>
    <w:rsid w:val="00D3699D"/>
    <w:rsid w:val="00D37778"/>
    <w:rsid w:val="00D3778F"/>
    <w:rsid w:val="00D37C71"/>
    <w:rsid w:val="00D403B8"/>
    <w:rsid w:val="00D4111E"/>
    <w:rsid w:val="00D41422"/>
    <w:rsid w:val="00D41CDF"/>
    <w:rsid w:val="00D421A8"/>
    <w:rsid w:val="00D4303A"/>
    <w:rsid w:val="00D43DE2"/>
    <w:rsid w:val="00D459A1"/>
    <w:rsid w:val="00D4617A"/>
    <w:rsid w:val="00D4618F"/>
    <w:rsid w:val="00D46CEA"/>
    <w:rsid w:val="00D479C0"/>
    <w:rsid w:val="00D500C8"/>
    <w:rsid w:val="00D53594"/>
    <w:rsid w:val="00D54747"/>
    <w:rsid w:val="00D54E56"/>
    <w:rsid w:val="00D577EC"/>
    <w:rsid w:val="00D57BC4"/>
    <w:rsid w:val="00D57E5B"/>
    <w:rsid w:val="00D61626"/>
    <w:rsid w:val="00D6297A"/>
    <w:rsid w:val="00D641F0"/>
    <w:rsid w:val="00D64237"/>
    <w:rsid w:val="00D644EF"/>
    <w:rsid w:val="00D652C0"/>
    <w:rsid w:val="00D65BF5"/>
    <w:rsid w:val="00D679F6"/>
    <w:rsid w:val="00D7243B"/>
    <w:rsid w:val="00D764C9"/>
    <w:rsid w:val="00D77947"/>
    <w:rsid w:val="00D814BB"/>
    <w:rsid w:val="00D816AE"/>
    <w:rsid w:val="00D8377C"/>
    <w:rsid w:val="00D84066"/>
    <w:rsid w:val="00D8481F"/>
    <w:rsid w:val="00D85461"/>
    <w:rsid w:val="00D8597B"/>
    <w:rsid w:val="00D86057"/>
    <w:rsid w:val="00D91445"/>
    <w:rsid w:val="00D93117"/>
    <w:rsid w:val="00D95BE5"/>
    <w:rsid w:val="00D97E1A"/>
    <w:rsid w:val="00DA1623"/>
    <w:rsid w:val="00DA244A"/>
    <w:rsid w:val="00DA2A79"/>
    <w:rsid w:val="00DA37E8"/>
    <w:rsid w:val="00DA4F78"/>
    <w:rsid w:val="00DA5364"/>
    <w:rsid w:val="00DA542D"/>
    <w:rsid w:val="00DA57B2"/>
    <w:rsid w:val="00DA751C"/>
    <w:rsid w:val="00DB25E1"/>
    <w:rsid w:val="00DB2707"/>
    <w:rsid w:val="00DB5666"/>
    <w:rsid w:val="00DB56A2"/>
    <w:rsid w:val="00DB7D27"/>
    <w:rsid w:val="00DC0009"/>
    <w:rsid w:val="00DC0EB6"/>
    <w:rsid w:val="00DC0EE5"/>
    <w:rsid w:val="00DC1F78"/>
    <w:rsid w:val="00DC20BC"/>
    <w:rsid w:val="00DD0107"/>
    <w:rsid w:val="00DE481B"/>
    <w:rsid w:val="00DE568B"/>
    <w:rsid w:val="00DE61DD"/>
    <w:rsid w:val="00DF0935"/>
    <w:rsid w:val="00DF149D"/>
    <w:rsid w:val="00DF19D1"/>
    <w:rsid w:val="00DF2FC4"/>
    <w:rsid w:val="00DF3A8D"/>
    <w:rsid w:val="00DF58CD"/>
    <w:rsid w:val="00DF7EDD"/>
    <w:rsid w:val="00E00199"/>
    <w:rsid w:val="00E009D5"/>
    <w:rsid w:val="00E00F70"/>
    <w:rsid w:val="00E02CB2"/>
    <w:rsid w:val="00E03AF8"/>
    <w:rsid w:val="00E048BD"/>
    <w:rsid w:val="00E05335"/>
    <w:rsid w:val="00E067C2"/>
    <w:rsid w:val="00E06896"/>
    <w:rsid w:val="00E10036"/>
    <w:rsid w:val="00E114EE"/>
    <w:rsid w:val="00E13576"/>
    <w:rsid w:val="00E13970"/>
    <w:rsid w:val="00E13EA5"/>
    <w:rsid w:val="00E14CAF"/>
    <w:rsid w:val="00E15DFF"/>
    <w:rsid w:val="00E17DF9"/>
    <w:rsid w:val="00E21232"/>
    <w:rsid w:val="00E225EE"/>
    <w:rsid w:val="00E22C04"/>
    <w:rsid w:val="00E23DE5"/>
    <w:rsid w:val="00E24B56"/>
    <w:rsid w:val="00E2753E"/>
    <w:rsid w:val="00E27EBF"/>
    <w:rsid w:val="00E30295"/>
    <w:rsid w:val="00E34C12"/>
    <w:rsid w:val="00E35B4D"/>
    <w:rsid w:val="00E36860"/>
    <w:rsid w:val="00E440D3"/>
    <w:rsid w:val="00E47FE2"/>
    <w:rsid w:val="00E50AA6"/>
    <w:rsid w:val="00E548AC"/>
    <w:rsid w:val="00E549F4"/>
    <w:rsid w:val="00E5755B"/>
    <w:rsid w:val="00E57970"/>
    <w:rsid w:val="00E617A3"/>
    <w:rsid w:val="00E62960"/>
    <w:rsid w:val="00E63820"/>
    <w:rsid w:val="00E64B7F"/>
    <w:rsid w:val="00E65850"/>
    <w:rsid w:val="00E65E00"/>
    <w:rsid w:val="00E660BF"/>
    <w:rsid w:val="00E669AF"/>
    <w:rsid w:val="00E67787"/>
    <w:rsid w:val="00E72DF6"/>
    <w:rsid w:val="00E7487A"/>
    <w:rsid w:val="00E749CA"/>
    <w:rsid w:val="00E75E31"/>
    <w:rsid w:val="00E775E8"/>
    <w:rsid w:val="00E81677"/>
    <w:rsid w:val="00E83820"/>
    <w:rsid w:val="00E85073"/>
    <w:rsid w:val="00E92532"/>
    <w:rsid w:val="00E926C8"/>
    <w:rsid w:val="00E929EC"/>
    <w:rsid w:val="00E936A4"/>
    <w:rsid w:val="00E93918"/>
    <w:rsid w:val="00E93CFA"/>
    <w:rsid w:val="00E93D05"/>
    <w:rsid w:val="00E9402C"/>
    <w:rsid w:val="00E94581"/>
    <w:rsid w:val="00E96127"/>
    <w:rsid w:val="00E96DB5"/>
    <w:rsid w:val="00EA1754"/>
    <w:rsid w:val="00EA1844"/>
    <w:rsid w:val="00EA2036"/>
    <w:rsid w:val="00EA2D60"/>
    <w:rsid w:val="00EA44CD"/>
    <w:rsid w:val="00EA4A4D"/>
    <w:rsid w:val="00EA6D37"/>
    <w:rsid w:val="00EB2211"/>
    <w:rsid w:val="00EB29C9"/>
    <w:rsid w:val="00EB2DCC"/>
    <w:rsid w:val="00EB2ECF"/>
    <w:rsid w:val="00EB3ABF"/>
    <w:rsid w:val="00EB4D3F"/>
    <w:rsid w:val="00EB57BA"/>
    <w:rsid w:val="00EB5878"/>
    <w:rsid w:val="00EB5FD8"/>
    <w:rsid w:val="00EB634B"/>
    <w:rsid w:val="00EB67B5"/>
    <w:rsid w:val="00EB6B67"/>
    <w:rsid w:val="00EB7D5E"/>
    <w:rsid w:val="00EC1C9D"/>
    <w:rsid w:val="00EC3149"/>
    <w:rsid w:val="00EC5402"/>
    <w:rsid w:val="00EC5694"/>
    <w:rsid w:val="00EC5ACC"/>
    <w:rsid w:val="00EC5B89"/>
    <w:rsid w:val="00ED1FC7"/>
    <w:rsid w:val="00ED277D"/>
    <w:rsid w:val="00ED4E78"/>
    <w:rsid w:val="00ED78FE"/>
    <w:rsid w:val="00EE1A0B"/>
    <w:rsid w:val="00EE1C10"/>
    <w:rsid w:val="00EE2B7D"/>
    <w:rsid w:val="00EE3DAB"/>
    <w:rsid w:val="00EE4C55"/>
    <w:rsid w:val="00EE5ACF"/>
    <w:rsid w:val="00EE60B0"/>
    <w:rsid w:val="00EE7862"/>
    <w:rsid w:val="00EE7F47"/>
    <w:rsid w:val="00EF0603"/>
    <w:rsid w:val="00EF12AF"/>
    <w:rsid w:val="00EF13E7"/>
    <w:rsid w:val="00EF18E1"/>
    <w:rsid w:val="00EF1937"/>
    <w:rsid w:val="00EF1CBF"/>
    <w:rsid w:val="00EF3A7C"/>
    <w:rsid w:val="00EF43C4"/>
    <w:rsid w:val="00EF7CB2"/>
    <w:rsid w:val="00F0137A"/>
    <w:rsid w:val="00F02D49"/>
    <w:rsid w:val="00F02FA2"/>
    <w:rsid w:val="00F032D8"/>
    <w:rsid w:val="00F0425E"/>
    <w:rsid w:val="00F043E0"/>
    <w:rsid w:val="00F04CAF"/>
    <w:rsid w:val="00F05951"/>
    <w:rsid w:val="00F05E09"/>
    <w:rsid w:val="00F06215"/>
    <w:rsid w:val="00F0724A"/>
    <w:rsid w:val="00F07D5B"/>
    <w:rsid w:val="00F102B1"/>
    <w:rsid w:val="00F10F07"/>
    <w:rsid w:val="00F10F66"/>
    <w:rsid w:val="00F11586"/>
    <w:rsid w:val="00F11C40"/>
    <w:rsid w:val="00F123C8"/>
    <w:rsid w:val="00F12C4E"/>
    <w:rsid w:val="00F12E22"/>
    <w:rsid w:val="00F13E11"/>
    <w:rsid w:val="00F144BB"/>
    <w:rsid w:val="00F17E5C"/>
    <w:rsid w:val="00F213F0"/>
    <w:rsid w:val="00F22884"/>
    <w:rsid w:val="00F22BAC"/>
    <w:rsid w:val="00F23A3D"/>
    <w:rsid w:val="00F25701"/>
    <w:rsid w:val="00F25AB5"/>
    <w:rsid w:val="00F2624A"/>
    <w:rsid w:val="00F3166C"/>
    <w:rsid w:val="00F3329A"/>
    <w:rsid w:val="00F335ED"/>
    <w:rsid w:val="00F33926"/>
    <w:rsid w:val="00F354A3"/>
    <w:rsid w:val="00F3710E"/>
    <w:rsid w:val="00F37310"/>
    <w:rsid w:val="00F40E71"/>
    <w:rsid w:val="00F41709"/>
    <w:rsid w:val="00F418FA"/>
    <w:rsid w:val="00F4368B"/>
    <w:rsid w:val="00F457C2"/>
    <w:rsid w:val="00F46A21"/>
    <w:rsid w:val="00F50A43"/>
    <w:rsid w:val="00F51339"/>
    <w:rsid w:val="00F51942"/>
    <w:rsid w:val="00F53DB6"/>
    <w:rsid w:val="00F543B3"/>
    <w:rsid w:val="00F54C2B"/>
    <w:rsid w:val="00F56CAE"/>
    <w:rsid w:val="00F6034B"/>
    <w:rsid w:val="00F60DDD"/>
    <w:rsid w:val="00F62550"/>
    <w:rsid w:val="00F62AC1"/>
    <w:rsid w:val="00F63097"/>
    <w:rsid w:val="00F63A9A"/>
    <w:rsid w:val="00F64B7D"/>
    <w:rsid w:val="00F70EDD"/>
    <w:rsid w:val="00F71252"/>
    <w:rsid w:val="00F714EA"/>
    <w:rsid w:val="00F71738"/>
    <w:rsid w:val="00F72A82"/>
    <w:rsid w:val="00F74B19"/>
    <w:rsid w:val="00F76A75"/>
    <w:rsid w:val="00F803B7"/>
    <w:rsid w:val="00F80CE2"/>
    <w:rsid w:val="00F816E5"/>
    <w:rsid w:val="00F818AA"/>
    <w:rsid w:val="00F82359"/>
    <w:rsid w:val="00F83204"/>
    <w:rsid w:val="00F859F2"/>
    <w:rsid w:val="00F863DD"/>
    <w:rsid w:val="00F863FD"/>
    <w:rsid w:val="00F869A3"/>
    <w:rsid w:val="00F92FEA"/>
    <w:rsid w:val="00F9349B"/>
    <w:rsid w:val="00F9439C"/>
    <w:rsid w:val="00F95AC2"/>
    <w:rsid w:val="00F9646E"/>
    <w:rsid w:val="00FA16BE"/>
    <w:rsid w:val="00FA270B"/>
    <w:rsid w:val="00FA32F8"/>
    <w:rsid w:val="00FA3CF1"/>
    <w:rsid w:val="00FA52D5"/>
    <w:rsid w:val="00FA5860"/>
    <w:rsid w:val="00FA6396"/>
    <w:rsid w:val="00FA6EBD"/>
    <w:rsid w:val="00FA7114"/>
    <w:rsid w:val="00FA74FE"/>
    <w:rsid w:val="00FB1066"/>
    <w:rsid w:val="00FB16E8"/>
    <w:rsid w:val="00FB1881"/>
    <w:rsid w:val="00FB2099"/>
    <w:rsid w:val="00FB2376"/>
    <w:rsid w:val="00FB451C"/>
    <w:rsid w:val="00FB5B68"/>
    <w:rsid w:val="00FB77EC"/>
    <w:rsid w:val="00FB7E7E"/>
    <w:rsid w:val="00FC09D7"/>
    <w:rsid w:val="00FC1F08"/>
    <w:rsid w:val="00FC25B3"/>
    <w:rsid w:val="00FC2C8C"/>
    <w:rsid w:val="00FC397E"/>
    <w:rsid w:val="00FC513D"/>
    <w:rsid w:val="00FC6D79"/>
    <w:rsid w:val="00FC717D"/>
    <w:rsid w:val="00FC7631"/>
    <w:rsid w:val="00FC7B0B"/>
    <w:rsid w:val="00FC7BB7"/>
    <w:rsid w:val="00FC7BFE"/>
    <w:rsid w:val="00FC7CF7"/>
    <w:rsid w:val="00FD03E6"/>
    <w:rsid w:val="00FD1ECD"/>
    <w:rsid w:val="00FD23CC"/>
    <w:rsid w:val="00FD2910"/>
    <w:rsid w:val="00FD2D59"/>
    <w:rsid w:val="00FD3659"/>
    <w:rsid w:val="00FD3DD6"/>
    <w:rsid w:val="00FD4572"/>
    <w:rsid w:val="00FD587F"/>
    <w:rsid w:val="00FD6EAD"/>
    <w:rsid w:val="00FD76F1"/>
    <w:rsid w:val="00FD7896"/>
    <w:rsid w:val="00FE037D"/>
    <w:rsid w:val="00FE09EF"/>
    <w:rsid w:val="00FE25EB"/>
    <w:rsid w:val="00FE27C1"/>
    <w:rsid w:val="00FE4997"/>
    <w:rsid w:val="00FE506D"/>
    <w:rsid w:val="00FE5160"/>
    <w:rsid w:val="00FE5187"/>
    <w:rsid w:val="00FE7CA0"/>
    <w:rsid w:val="00FF03A0"/>
    <w:rsid w:val="00FF0F0E"/>
    <w:rsid w:val="00FF19E7"/>
    <w:rsid w:val="00FF1E17"/>
    <w:rsid w:val="00FF2106"/>
    <w:rsid w:val="00FF357B"/>
    <w:rsid w:val="00FF39AA"/>
    <w:rsid w:val="00FF3D1D"/>
    <w:rsid w:val="00FF65D6"/>
    <w:rsid w:val="00FF67A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6AA8D97"/>
  <w15:chartTrackingRefBased/>
  <w15:docId w15:val="{E285FA18-BFF2-4AB5-8EBB-6B93E6FA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rPr>
      <w:sz w:val="24"/>
      <w:szCs w:val="24"/>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DefaultParagraphFont1">
    <w:name w:val="Default Paragraph Font1"/>
  </w:style>
  <w:style w:type="character" w:customStyle="1" w:styleId="NumberingSymbols">
    <w:name w:val="Numbering Symbols"/>
  </w:style>
  <w:style w:type="paragraph" w:customStyle="1" w:styleId="Heading">
    <w:name w:val="Heading"/>
    <w:basedOn w:val="Parasts"/>
    <w:next w:val="Pamatteksts"/>
    <w:pPr>
      <w:keepNext/>
      <w:spacing w:before="240" w:after="120"/>
    </w:pPr>
    <w:rPr>
      <w:rFonts w:ascii="Arial" w:eastAsia="Lucida Sans Unicode" w:hAnsi="Arial" w:cs="Mangal"/>
      <w:sz w:val="28"/>
      <w:szCs w:val="28"/>
    </w:rPr>
  </w:style>
  <w:style w:type="paragraph" w:styleId="Pamatteksts">
    <w:name w:val="Body Text"/>
    <w:basedOn w:val="Parasts"/>
    <w:link w:val="PamattekstsRakstz"/>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table" w:styleId="Reatabula">
    <w:name w:val="Table Grid"/>
    <w:basedOn w:val="Parastatabula"/>
    <w:uiPriority w:val="59"/>
    <w:rsid w:val="0064757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63D6B"/>
    <w:pPr>
      <w:suppressAutoHyphens w:val="0"/>
      <w:spacing w:after="200" w:line="276" w:lineRule="auto"/>
      <w:ind w:left="720"/>
      <w:contextualSpacing/>
    </w:pPr>
    <w:rPr>
      <w:rFonts w:ascii="Calibri" w:eastAsia="Calibri" w:hAnsi="Calibri"/>
      <w:sz w:val="22"/>
      <w:szCs w:val="22"/>
      <w:lang w:val="lv-LV" w:eastAsia="en-US"/>
    </w:rPr>
  </w:style>
  <w:style w:type="paragraph" w:styleId="Nosaukums">
    <w:name w:val="Title"/>
    <w:basedOn w:val="Parasts"/>
    <w:link w:val="NosaukumsRakstz"/>
    <w:qFormat/>
    <w:rsid w:val="004B7044"/>
    <w:pPr>
      <w:suppressAutoHyphens w:val="0"/>
      <w:jc w:val="center"/>
    </w:pPr>
    <w:rPr>
      <w:b/>
      <w:bCs/>
      <w:sz w:val="28"/>
      <w:lang w:val="en-GB" w:eastAsia="en-US"/>
    </w:rPr>
  </w:style>
  <w:style w:type="character" w:customStyle="1" w:styleId="NosaukumsRakstz">
    <w:name w:val="Nosaukums Rakstz."/>
    <w:link w:val="Nosaukums"/>
    <w:rsid w:val="004B7044"/>
    <w:rPr>
      <w:b/>
      <w:bCs/>
      <w:sz w:val="28"/>
      <w:szCs w:val="24"/>
      <w:lang w:val="en-GB" w:eastAsia="en-US"/>
    </w:rPr>
  </w:style>
  <w:style w:type="paragraph" w:styleId="Kjene">
    <w:name w:val="footer"/>
    <w:basedOn w:val="Parasts"/>
    <w:link w:val="KjeneRakstz"/>
    <w:uiPriority w:val="99"/>
    <w:rsid w:val="003A7AC7"/>
    <w:pPr>
      <w:tabs>
        <w:tab w:val="center" w:pos="4153"/>
        <w:tab w:val="right" w:pos="8306"/>
      </w:tabs>
    </w:pPr>
  </w:style>
  <w:style w:type="character" w:styleId="Lappusesnumurs">
    <w:name w:val="page number"/>
    <w:basedOn w:val="Noklusjumarindkopasfonts"/>
    <w:rsid w:val="003A7AC7"/>
  </w:style>
  <w:style w:type="paragraph" w:styleId="Balonteksts">
    <w:name w:val="Balloon Text"/>
    <w:basedOn w:val="Parasts"/>
    <w:link w:val="BalontekstsRakstz"/>
    <w:uiPriority w:val="99"/>
    <w:semiHidden/>
    <w:unhideWhenUsed/>
    <w:rsid w:val="00D10261"/>
    <w:rPr>
      <w:rFonts w:ascii="Tahoma" w:hAnsi="Tahoma" w:cs="Tahoma"/>
      <w:sz w:val="16"/>
      <w:szCs w:val="16"/>
    </w:rPr>
  </w:style>
  <w:style w:type="character" w:customStyle="1" w:styleId="BalontekstsRakstz">
    <w:name w:val="Balonteksts Rakstz."/>
    <w:link w:val="Balonteksts"/>
    <w:uiPriority w:val="99"/>
    <w:semiHidden/>
    <w:rsid w:val="00D10261"/>
    <w:rPr>
      <w:rFonts w:ascii="Tahoma" w:hAnsi="Tahoma" w:cs="Tahoma"/>
      <w:sz w:val="16"/>
      <w:szCs w:val="16"/>
      <w:lang w:val="en-US" w:eastAsia="ar-SA"/>
    </w:rPr>
  </w:style>
  <w:style w:type="paragraph" w:customStyle="1" w:styleId="naisf">
    <w:name w:val="naisf"/>
    <w:basedOn w:val="Parasts"/>
    <w:rsid w:val="00BF3197"/>
    <w:pPr>
      <w:suppressAutoHyphens w:val="0"/>
      <w:spacing w:before="100" w:beforeAutospacing="1" w:after="100" w:afterAutospacing="1"/>
    </w:pPr>
    <w:rPr>
      <w:lang w:val="lv-LV" w:eastAsia="lv-LV"/>
    </w:rPr>
  </w:style>
  <w:style w:type="paragraph" w:customStyle="1" w:styleId="nais1">
    <w:name w:val="nais1"/>
    <w:basedOn w:val="Parasts"/>
    <w:rsid w:val="00BF3197"/>
    <w:pPr>
      <w:suppressAutoHyphens w:val="0"/>
      <w:spacing w:before="100" w:beforeAutospacing="1" w:after="100" w:afterAutospacing="1"/>
    </w:pPr>
    <w:rPr>
      <w:lang w:val="lv-LV" w:eastAsia="lv-LV"/>
    </w:rPr>
  </w:style>
  <w:style w:type="character" w:styleId="Hipersaite">
    <w:name w:val="Hyperlink"/>
    <w:rsid w:val="005A63CC"/>
    <w:rPr>
      <w:color w:val="0000FF"/>
      <w:u w:val="single"/>
    </w:rPr>
  </w:style>
  <w:style w:type="paragraph" w:styleId="Galvene">
    <w:name w:val="header"/>
    <w:basedOn w:val="Parasts"/>
    <w:link w:val="GalveneRakstz"/>
    <w:uiPriority w:val="99"/>
    <w:unhideWhenUsed/>
    <w:rsid w:val="003D261A"/>
    <w:pPr>
      <w:tabs>
        <w:tab w:val="center" w:pos="4153"/>
        <w:tab w:val="right" w:pos="8306"/>
      </w:tabs>
    </w:pPr>
  </w:style>
  <w:style w:type="character" w:customStyle="1" w:styleId="GalveneRakstz">
    <w:name w:val="Galvene Rakstz."/>
    <w:link w:val="Galvene"/>
    <w:uiPriority w:val="99"/>
    <w:rsid w:val="003D261A"/>
    <w:rPr>
      <w:sz w:val="24"/>
      <w:szCs w:val="24"/>
      <w:lang w:val="en-US" w:eastAsia="ar-SA"/>
    </w:rPr>
  </w:style>
  <w:style w:type="character" w:customStyle="1" w:styleId="KjeneRakstz">
    <w:name w:val="Kājene Rakstz."/>
    <w:link w:val="Kjene"/>
    <w:uiPriority w:val="99"/>
    <w:rsid w:val="003D261A"/>
    <w:rPr>
      <w:sz w:val="24"/>
      <w:szCs w:val="24"/>
      <w:lang w:val="en-US" w:eastAsia="ar-SA"/>
    </w:rPr>
  </w:style>
  <w:style w:type="table" w:customStyle="1" w:styleId="Reatabula1">
    <w:name w:val="Režģa tabula1"/>
    <w:basedOn w:val="Parastatabula"/>
    <w:next w:val="Reatabula"/>
    <w:rsid w:val="00495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semiHidden/>
    <w:rsid w:val="0081159D"/>
    <w:rPr>
      <w:sz w:val="16"/>
      <w:szCs w:val="16"/>
    </w:rPr>
  </w:style>
  <w:style w:type="paragraph" w:styleId="Komentrateksts">
    <w:name w:val="annotation text"/>
    <w:basedOn w:val="Parasts"/>
    <w:semiHidden/>
    <w:rsid w:val="0081159D"/>
    <w:rPr>
      <w:sz w:val="20"/>
      <w:szCs w:val="20"/>
    </w:rPr>
  </w:style>
  <w:style w:type="paragraph" w:styleId="Komentratma">
    <w:name w:val="annotation subject"/>
    <w:basedOn w:val="Komentrateksts"/>
    <w:next w:val="Komentrateksts"/>
    <w:semiHidden/>
    <w:rsid w:val="0081159D"/>
    <w:rPr>
      <w:b/>
      <w:bCs/>
    </w:rPr>
  </w:style>
  <w:style w:type="character" w:styleId="Izteiksmgs">
    <w:name w:val="Strong"/>
    <w:qFormat/>
    <w:rsid w:val="004244BF"/>
    <w:rPr>
      <w:b/>
      <w:bCs/>
    </w:rPr>
  </w:style>
  <w:style w:type="paragraph" w:styleId="Pamatteksts2">
    <w:name w:val="Body Text 2"/>
    <w:basedOn w:val="Parasts"/>
    <w:link w:val="Pamatteksts2Rakstz"/>
    <w:uiPriority w:val="99"/>
    <w:semiHidden/>
    <w:unhideWhenUsed/>
    <w:rsid w:val="001530D0"/>
    <w:pPr>
      <w:spacing w:after="120" w:line="480" w:lineRule="auto"/>
    </w:pPr>
  </w:style>
  <w:style w:type="character" w:customStyle="1" w:styleId="Pamatteksts2Rakstz">
    <w:name w:val="Pamatteksts 2 Rakstz."/>
    <w:link w:val="Pamatteksts2"/>
    <w:uiPriority w:val="99"/>
    <w:semiHidden/>
    <w:rsid w:val="001530D0"/>
    <w:rPr>
      <w:sz w:val="24"/>
      <w:szCs w:val="24"/>
      <w:lang w:val="en-US" w:eastAsia="ar-SA"/>
    </w:rPr>
  </w:style>
  <w:style w:type="character" w:customStyle="1" w:styleId="PamattekstsRakstz">
    <w:name w:val="Pamatteksts Rakstz."/>
    <w:link w:val="Pamatteksts"/>
    <w:rsid w:val="00332BDC"/>
    <w:rPr>
      <w:sz w:val="24"/>
      <w:szCs w:val="24"/>
      <w:lang w:val="en-US" w:eastAsia="ar-SA"/>
    </w:rPr>
  </w:style>
  <w:style w:type="paragraph" w:customStyle="1" w:styleId="Parastais1">
    <w:name w:val="Parastais1"/>
    <w:basedOn w:val="Parasts"/>
    <w:next w:val="Parasts"/>
    <w:uiPriority w:val="99"/>
    <w:rsid w:val="00332BDC"/>
    <w:pPr>
      <w:suppressAutoHyphens w:val="0"/>
      <w:autoSpaceDE w:val="0"/>
      <w:autoSpaceDN w:val="0"/>
      <w:adjustRightInd w:val="0"/>
    </w:pPr>
    <w:rPr>
      <w:lang w:val="lv-LV" w:eastAsia="lv-LV"/>
    </w:rPr>
  </w:style>
  <w:style w:type="paragraph" w:styleId="Bezatstarpm">
    <w:name w:val="No Spacing"/>
    <w:uiPriority w:val="1"/>
    <w:qFormat/>
    <w:rsid w:val="00D8481F"/>
    <w:pPr>
      <w:suppressAutoHyphens/>
    </w:pPr>
    <w:rPr>
      <w:sz w:val="24"/>
      <w:szCs w:val="24"/>
      <w:lang w:val="en-US" w:eastAsia="ar-SA"/>
    </w:rPr>
  </w:style>
  <w:style w:type="paragraph" w:styleId="Prskatjums">
    <w:name w:val="Revision"/>
    <w:hidden/>
    <w:uiPriority w:val="99"/>
    <w:semiHidden/>
    <w:rsid w:val="009A73B4"/>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909015">
      <w:bodyDiv w:val="1"/>
      <w:marLeft w:val="0"/>
      <w:marRight w:val="0"/>
      <w:marTop w:val="0"/>
      <w:marBottom w:val="0"/>
      <w:divBdr>
        <w:top w:val="none" w:sz="0" w:space="0" w:color="auto"/>
        <w:left w:val="none" w:sz="0" w:space="0" w:color="auto"/>
        <w:bottom w:val="none" w:sz="0" w:space="0" w:color="auto"/>
        <w:right w:val="none" w:sz="0" w:space="0" w:color="auto"/>
      </w:divBdr>
    </w:div>
    <w:div w:id="276958582">
      <w:bodyDiv w:val="1"/>
      <w:marLeft w:val="0"/>
      <w:marRight w:val="0"/>
      <w:marTop w:val="0"/>
      <w:marBottom w:val="0"/>
      <w:divBdr>
        <w:top w:val="none" w:sz="0" w:space="0" w:color="auto"/>
        <w:left w:val="none" w:sz="0" w:space="0" w:color="auto"/>
        <w:bottom w:val="none" w:sz="0" w:space="0" w:color="auto"/>
        <w:right w:val="none" w:sz="0" w:space="0" w:color="auto"/>
      </w:divBdr>
    </w:div>
    <w:div w:id="361714752">
      <w:bodyDiv w:val="1"/>
      <w:marLeft w:val="0"/>
      <w:marRight w:val="0"/>
      <w:marTop w:val="0"/>
      <w:marBottom w:val="0"/>
      <w:divBdr>
        <w:top w:val="none" w:sz="0" w:space="0" w:color="auto"/>
        <w:left w:val="none" w:sz="0" w:space="0" w:color="auto"/>
        <w:bottom w:val="none" w:sz="0" w:space="0" w:color="auto"/>
        <w:right w:val="none" w:sz="0" w:space="0" w:color="auto"/>
      </w:divBdr>
    </w:div>
    <w:div w:id="364914240">
      <w:bodyDiv w:val="1"/>
      <w:marLeft w:val="0"/>
      <w:marRight w:val="0"/>
      <w:marTop w:val="0"/>
      <w:marBottom w:val="0"/>
      <w:divBdr>
        <w:top w:val="none" w:sz="0" w:space="0" w:color="auto"/>
        <w:left w:val="none" w:sz="0" w:space="0" w:color="auto"/>
        <w:bottom w:val="none" w:sz="0" w:space="0" w:color="auto"/>
        <w:right w:val="none" w:sz="0" w:space="0" w:color="auto"/>
      </w:divBdr>
    </w:div>
    <w:div w:id="492260538">
      <w:bodyDiv w:val="1"/>
      <w:marLeft w:val="0"/>
      <w:marRight w:val="0"/>
      <w:marTop w:val="0"/>
      <w:marBottom w:val="0"/>
      <w:divBdr>
        <w:top w:val="none" w:sz="0" w:space="0" w:color="auto"/>
        <w:left w:val="none" w:sz="0" w:space="0" w:color="auto"/>
        <w:bottom w:val="none" w:sz="0" w:space="0" w:color="auto"/>
        <w:right w:val="none" w:sz="0" w:space="0" w:color="auto"/>
      </w:divBdr>
    </w:div>
    <w:div w:id="953638582">
      <w:bodyDiv w:val="1"/>
      <w:marLeft w:val="0"/>
      <w:marRight w:val="0"/>
      <w:marTop w:val="0"/>
      <w:marBottom w:val="0"/>
      <w:divBdr>
        <w:top w:val="none" w:sz="0" w:space="0" w:color="auto"/>
        <w:left w:val="none" w:sz="0" w:space="0" w:color="auto"/>
        <w:bottom w:val="none" w:sz="0" w:space="0" w:color="auto"/>
        <w:right w:val="none" w:sz="0" w:space="0" w:color="auto"/>
      </w:divBdr>
    </w:div>
    <w:div w:id="978997071">
      <w:bodyDiv w:val="1"/>
      <w:marLeft w:val="0"/>
      <w:marRight w:val="0"/>
      <w:marTop w:val="0"/>
      <w:marBottom w:val="0"/>
      <w:divBdr>
        <w:top w:val="none" w:sz="0" w:space="0" w:color="auto"/>
        <w:left w:val="none" w:sz="0" w:space="0" w:color="auto"/>
        <w:bottom w:val="none" w:sz="0" w:space="0" w:color="auto"/>
        <w:right w:val="none" w:sz="0" w:space="0" w:color="auto"/>
      </w:divBdr>
    </w:div>
    <w:div w:id="1003430780">
      <w:bodyDiv w:val="1"/>
      <w:marLeft w:val="0"/>
      <w:marRight w:val="0"/>
      <w:marTop w:val="0"/>
      <w:marBottom w:val="0"/>
      <w:divBdr>
        <w:top w:val="none" w:sz="0" w:space="0" w:color="auto"/>
        <w:left w:val="none" w:sz="0" w:space="0" w:color="auto"/>
        <w:bottom w:val="none" w:sz="0" w:space="0" w:color="auto"/>
        <w:right w:val="none" w:sz="0" w:space="0" w:color="auto"/>
      </w:divBdr>
    </w:div>
    <w:div w:id="1072773344">
      <w:bodyDiv w:val="1"/>
      <w:marLeft w:val="0"/>
      <w:marRight w:val="0"/>
      <w:marTop w:val="0"/>
      <w:marBottom w:val="0"/>
      <w:divBdr>
        <w:top w:val="none" w:sz="0" w:space="0" w:color="auto"/>
        <w:left w:val="none" w:sz="0" w:space="0" w:color="auto"/>
        <w:bottom w:val="none" w:sz="0" w:space="0" w:color="auto"/>
        <w:right w:val="none" w:sz="0" w:space="0" w:color="auto"/>
      </w:divBdr>
    </w:div>
    <w:div w:id="1145856596">
      <w:bodyDiv w:val="1"/>
      <w:marLeft w:val="0"/>
      <w:marRight w:val="0"/>
      <w:marTop w:val="0"/>
      <w:marBottom w:val="0"/>
      <w:divBdr>
        <w:top w:val="none" w:sz="0" w:space="0" w:color="auto"/>
        <w:left w:val="none" w:sz="0" w:space="0" w:color="auto"/>
        <w:bottom w:val="none" w:sz="0" w:space="0" w:color="auto"/>
        <w:right w:val="none" w:sz="0" w:space="0" w:color="auto"/>
      </w:divBdr>
    </w:div>
    <w:div w:id="1300498188">
      <w:bodyDiv w:val="1"/>
      <w:marLeft w:val="0"/>
      <w:marRight w:val="0"/>
      <w:marTop w:val="0"/>
      <w:marBottom w:val="0"/>
      <w:divBdr>
        <w:top w:val="none" w:sz="0" w:space="0" w:color="auto"/>
        <w:left w:val="none" w:sz="0" w:space="0" w:color="auto"/>
        <w:bottom w:val="none" w:sz="0" w:space="0" w:color="auto"/>
        <w:right w:val="none" w:sz="0" w:space="0" w:color="auto"/>
      </w:divBdr>
    </w:div>
    <w:div w:id="1450129478">
      <w:bodyDiv w:val="1"/>
      <w:marLeft w:val="0"/>
      <w:marRight w:val="0"/>
      <w:marTop w:val="0"/>
      <w:marBottom w:val="0"/>
      <w:divBdr>
        <w:top w:val="none" w:sz="0" w:space="0" w:color="auto"/>
        <w:left w:val="none" w:sz="0" w:space="0" w:color="auto"/>
        <w:bottom w:val="none" w:sz="0" w:space="0" w:color="auto"/>
        <w:right w:val="none" w:sz="0" w:space="0" w:color="auto"/>
      </w:divBdr>
    </w:div>
    <w:div w:id="1516191109">
      <w:bodyDiv w:val="1"/>
      <w:marLeft w:val="0"/>
      <w:marRight w:val="0"/>
      <w:marTop w:val="0"/>
      <w:marBottom w:val="0"/>
      <w:divBdr>
        <w:top w:val="none" w:sz="0" w:space="0" w:color="auto"/>
        <w:left w:val="none" w:sz="0" w:space="0" w:color="auto"/>
        <w:bottom w:val="none" w:sz="0" w:space="0" w:color="auto"/>
        <w:right w:val="none" w:sz="0" w:space="0" w:color="auto"/>
      </w:divBdr>
    </w:div>
    <w:div w:id="1616869613">
      <w:bodyDiv w:val="1"/>
      <w:marLeft w:val="0"/>
      <w:marRight w:val="0"/>
      <w:marTop w:val="0"/>
      <w:marBottom w:val="0"/>
      <w:divBdr>
        <w:top w:val="none" w:sz="0" w:space="0" w:color="auto"/>
        <w:left w:val="none" w:sz="0" w:space="0" w:color="auto"/>
        <w:bottom w:val="none" w:sz="0" w:space="0" w:color="auto"/>
        <w:right w:val="none" w:sz="0" w:space="0" w:color="auto"/>
      </w:divBdr>
    </w:div>
    <w:div w:id="1623539094">
      <w:bodyDiv w:val="1"/>
      <w:marLeft w:val="0"/>
      <w:marRight w:val="0"/>
      <w:marTop w:val="0"/>
      <w:marBottom w:val="0"/>
      <w:divBdr>
        <w:top w:val="none" w:sz="0" w:space="0" w:color="auto"/>
        <w:left w:val="none" w:sz="0" w:space="0" w:color="auto"/>
        <w:bottom w:val="none" w:sz="0" w:space="0" w:color="auto"/>
        <w:right w:val="none" w:sz="0" w:space="0" w:color="auto"/>
      </w:divBdr>
    </w:div>
    <w:div w:id="1783303764">
      <w:bodyDiv w:val="1"/>
      <w:marLeft w:val="0"/>
      <w:marRight w:val="0"/>
      <w:marTop w:val="0"/>
      <w:marBottom w:val="0"/>
      <w:divBdr>
        <w:top w:val="none" w:sz="0" w:space="0" w:color="auto"/>
        <w:left w:val="none" w:sz="0" w:space="0" w:color="auto"/>
        <w:bottom w:val="none" w:sz="0" w:space="0" w:color="auto"/>
        <w:right w:val="none" w:sz="0" w:space="0" w:color="auto"/>
      </w:divBdr>
    </w:div>
    <w:div w:id="1826775287">
      <w:bodyDiv w:val="1"/>
      <w:marLeft w:val="0"/>
      <w:marRight w:val="0"/>
      <w:marTop w:val="0"/>
      <w:marBottom w:val="0"/>
      <w:divBdr>
        <w:top w:val="none" w:sz="0" w:space="0" w:color="auto"/>
        <w:left w:val="none" w:sz="0" w:space="0" w:color="auto"/>
        <w:bottom w:val="none" w:sz="0" w:space="0" w:color="auto"/>
        <w:right w:val="none" w:sz="0" w:space="0" w:color="auto"/>
      </w:divBdr>
    </w:div>
    <w:div w:id="1848061514">
      <w:bodyDiv w:val="1"/>
      <w:marLeft w:val="0"/>
      <w:marRight w:val="0"/>
      <w:marTop w:val="0"/>
      <w:marBottom w:val="0"/>
      <w:divBdr>
        <w:top w:val="none" w:sz="0" w:space="0" w:color="auto"/>
        <w:left w:val="none" w:sz="0" w:space="0" w:color="auto"/>
        <w:bottom w:val="none" w:sz="0" w:space="0" w:color="auto"/>
        <w:right w:val="none" w:sz="0" w:space="0" w:color="auto"/>
      </w:divBdr>
    </w:div>
    <w:div w:id="1887637167">
      <w:bodyDiv w:val="1"/>
      <w:marLeft w:val="0"/>
      <w:marRight w:val="0"/>
      <w:marTop w:val="0"/>
      <w:marBottom w:val="0"/>
      <w:divBdr>
        <w:top w:val="none" w:sz="0" w:space="0" w:color="auto"/>
        <w:left w:val="none" w:sz="0" w:space="0" w:color="auto"/>
        <w:bottom w:val="none" w:sz="0" w:space="0" w:color="auto"/>
        <w:right w:val="none" w:sz="0" w:space="0" w:color="auto"/>
      </w:divBdr>
    </w:div>
    <w:div w:id="1978799747">
      <w:bodyDiv w:val="1"/>
      <w:marLeft w:val="0"/>
      <w:marRight w:val="0"/>
      <w:marTop w:val="0"/>
      <w:marBottom w:val="0"/>
      <w:divBdr>
        <w:top w:val="none" w:sz="0" w:space="0" w:color="auto"/>
        <w:left w:val="none" w:sz="0" w:space="0" w:color="auto"/>
        <w:bottom w:val="none" w:sz="0" w:space="0" w:color="auto"/>
        <w:right w:val="none" w:sz="0" w:space="0" w:color="auto"/>
      </w:divBdr>
    </w:div>
    <w:div w:id="21348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FBC2-DFEA-470A-8FAC-885E04AE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14543</Words>
  <Characters>8291</Characters>
  <Application>Microsoft Office Word</Application>
  <DocSecurity>0</DocSecurity>
  <Lines>69</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Kešāne</dc:creator>
  <cp:keywords/>
  <cp:lastModifiedBy>Daina Pērkone</cp:lastModifiedBy>
  <cp:revision>2</cp:revision>
  <cp:lastPrinted>2021-06-08T11:38:00Z</cp:lastPrinted>
  <dcterms:created xsi:type="dcterms:W3CDTF">2021-08-23T09:41:00Z</dcterms:created>
  <dcterms:modified xsi:type="dcterms:W3CDTF">2021-08-23T09:41:00Z</dcterms:modified>
</cp:coreProperties>
</file>